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F4" w:rsidRPr="00606134" w:rsidRDefault="00541FF4">
      <w:pPr>
        <w:pStyle w:val="Titel"/>
        <w:spacing w:line="240" w:lineRule="auto"/>
        <w:rPr>
          <w:rFonts w:ascii="Arial" w:hAnsi="Arial" w:cs="Arial"/>
          <w:sz w:val="24"/>
          <w:szCs w:val="24"/>
        </w:rPr>
      </w:pPr>
      <w:r w:rsidRPr="00606134">
        <w:rPr>
          <w:rFonts w:ascii="Arial" w:hAnsi="Arial" w:cs="Arial"/>
          <w:sz w:val="24"/>
          <w:szCs w:val="24"/>
        </w:rPr>
        <w:t>Antrag auf Genehmigung einer Dienstreise</w:t>
      </w:r>
    </w:p>
    <w:p w:rsidR="00541FF4" w:rsidRDefault="00541FF4">
      <w:pPr>
        <w:pStyle w:val="Titel"/>
        <w:spacing w:line="240" w:lineRule="auto"/>
        <w:rPr>
          <w:rFonts w:ascii="Arial" w:hAnsi="Arial" w:cs="Arial"/>
          <w:sz w:val="20"/>
        </w:rPr>
      </w:pPr>
      <w:r>
        <w:rPr>
          <w:rFonts w:ascii="Arial" w:hAnsi="Arial" w:cs="Arial"/>
          <w:sz w:val="20"/>
        </w:rPr>
        <w:t>Bitte beachten Sie die auf der Rückseite angegebenen Hinweise und Erläuterungen.</w:t>
      </w:r>
    </w:p>
    <w:p w:rsidR="00541FF4" w:rsidRDefault="00541FF4">
      <w:pPr>
        <w:spacing w:line="240" w:lineRule="auto"/>
        <w:jc w:val="center"/>
        <w:rPr>
          <w:rFonts w:ascii="Arial" w:hAnsi="Arial" w:cs="Arial"/>
          <w:sz w:val="20"/>
        </w:rPr>
      </w:pPr>
      <w:r>
        <w:rPr>
          <w:rFonts w:ascii="Arial" w:hAnsi="Arial" w:cs="Arial"/>
          <w:sz w:val="16"/>
        </w:rPr>
        <w:t xml:space="preserve">Bitte spätestens drei Tage vor Antritt der Reise vorlegen. Die Dienstreise ist innerhalb von </w:t>
      </w:r>
      <w:r>
        <w:rPr>
          <w:rFonts w:ascii="Arial" w:hAnsi="Arial" w:cs="Arial"/>
          <w:b/>
          <w:bCs/>
          <w:sz w:val="16"/>
        </w:rPr>
        <w:t>sechs Monaten</w:t>
      </w:r>
      <w:r>
        <w:rPr>
          <w:rFonts w:ascii="Arial" w:hAnsi="Arial" w:cs="Arial"/>
          <w:sz w:val="16"/>
        </w:rPr>
        <w:t xml:space="preserve"> abzurechnen.</w:t>
      </w:r>
    </w:p>
    <w:tbl>
      <w:tblPr>
        <w:tblW w:w="9923"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38"/>
        <w:gridCol w:w="2694"/>
        <w:gridCol w:w="141"/>
        <w:gridCol w:w="781"/>
        <w:gridCol w:w="992"/>
        <w:gridCol w:w="425"/>
        <w:gridCol w:w="2552"/>
      </w:tblGrid>
      <w:tr w:rsidR="00541FF4" w:rsidTr="00694DE0">
        <w:trPr>
          <w:trHeight w:val="651"/>
        </w:trPr>
        <w:tc>
          <w:tcPr>
            <w:tcW w:w="5032" w:type="dxa"/>
            <w:gridSpan w:val="2"/>
            <w:tcBorders>
              <w:top w:val="single" w:sz="6" w:space="0" w:color="auto"/>
              <w:bottom w:val="single" w:sz="6" w:space="0" w:color="auto"/>
              <w:right w:val="single" w:sz="6" w:space="0" w:color="auto"/>
            </w:tcBorders>
          </w:tcPr>
          <w:p w:rsidR="00541FF4" w:rsidRDefault="00541FF4">
            <w:pPr>
              <w:pStyle w:val="berschrift6"/>
            </w:pPr>
            <w:r>
              <w:t>Name, Vorname</w:t>
            </w:r>
          </w:p>
          <w:p w:rsidR="00541FF4" w:rsidRDefault="00541FF4" w:rsidP="00E27259">
            <w:pPr>
              <w:spacing w:before="60" w:after="60" w:line="240" w:lineRule="auto"/>
              <w:jc w:val="both"/>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E27259">
              <w:rPr>
                <w:rFonts w:ascii="Arial" w:hAnsi="Arial" w:cs="Arial"/>
              </w:rPr>
              <w:t> </w:t>
            </w:r>
            <w:r w:rsidR="00E27259">
              <w:rPr>
                <w:rFonts w:ascii="Arial" w:hAnsi="Arial" w:cs="Arial"/>
              </w:rPr>
              <w:t> </w:t>
            </w:r>
            <w:r w:rsidR="00E27259">
              <w:rPr>
                <w:rFonts w:ascii="Arial" w:hAnsi="Arial" w:cs="Arial"/>
              </w:rPr>
              <w:t> </w:t>
            </w:r>
            <w:r w:rsidR="00E27259">
              <w:rPr>
                <w:rFonts w:ascii="Arial" w:hAnsi="Arial" w:cs="Arial"/>
              </w:rPr>
              <w:t> </w:t>
            </w:r>
            <w:r w:rsidR="00E27259">
              <w:rPr>
                <w:rFonts w:ascii="Arial" w:hAnsi="Arial" w:cs="Arial"/>
              </w:rPr>
              <w:t> </w:t>
            </w:r>
            <w:r>
              <w:rPr>
                <w:rFonts w:ascii="Arial" w:hAnsi="Arial" w:cs="Arial"/>
              </w:rPr>
              <w:fldChar w:fldCharType="end"/>
            </w:r>
            <w:bookmarkEnd w:id="0"/>
          </w:p>
        </w:tc>
        <w:tc>
          <w:tcPr>
            <w:tcW w:w="2339" w:type="dxa"/>
            <w:gridSpan w:val="4"/>
            <w:tcBorders>
              <w:top w:val="single" w:sz="6" w:space="0" w:color="auto"/>
              <w:bottom w:val="single" w:sz="6" w:space="0" w:color="auto"/>
              <w:right w:val="single" w:sz="6" w:space="0" w:color="auto"/>
            </w:tcBorders>
          </w:tcPr>
          <w:p w:rsidR="00541FF4" w:rsidRDefault="00541FF4">
            <w:pPr>
              <w:pStyle w:val="berschrift6"/>
            </w:pPr>
            <w:r>
              <w:t>Abteilung</w:t>
            </w:r>
          </w:p>
          <w:p w:rsidR="00541FF4" w:rsidRDefault="00541FF4" w:rsidP="00667862">
            <w:pPr>
              <w:pStyle w:val="berschrift6"/>
            </w:pPr>
            <w:r>
              <w:fldChar w:fldCharType="begin">
                <w:ffData>
                  <w:name w:val="Text2"/>
                  <w:enabled/>
                  <w:calcOnExit w:val="0"/>
                  <w:textInput/>
                </w:ffData>
              </w:fldChar>
            </w:r>
            <w:bookmarkStart w:id="1" w:name="Text2"/>
            <w:r>
              <w:instrText xml:space="preserve"> FORMTEXT </w:instrText>
            </w:r>
            <w:r>
              <w:fldChar w:fldCharType="separate"/>
            </w:r>
            <w:r w:rsidR="00667862">
              <w:t> </w:t>
            </w:r>
            <w:r w:rsidR="00667862">
              <w:t> </w:t>
            </w:r>
            <w:r w:rsidR="00667862">
              <w:t> </w:t>
            </w:r>
            <w:r w:rsidR="00667862">
              <w:t> </w:t>
            </w:r>
            <w:r w:rsidR="00667862">
              <w:t> </w:t>
            </w:r>
            <w:r>
              <w:fldChar w:fldCharType="end"/>
            </w:r>
            <w:bookmarkEnd w:id="1"/>
          </w:p>
        </w:tc>
        <w:tc>
          <w:tcPr>
            <w:tcW w:w="2552" w:type="dxa"/>
            <w:tcBorders>
              <w:top w:val="single" w:sz="6" w:space="0" w:color="auto"/>
              <w:left w:val="single" w:sz="6" w:space="0" w:color="auto"/>
              <w:bottom w:val="single" w:sz="6" w:space="0" w:color="auto"/>
            </w:tcBorders>
          </w:tcPr>
          <w:p w:rsidR="00541FF4" w:rsidRDefault="00541FF4">
            <w:pPr>
              <w:pStyle w:val="berschrift6"/>
            </w:pPr>
            <w:r>
              <w:t>Kostenstelle</w:t>
            </w:r>
            <w:r w:rsidR="00694DE0">
              <w:t>/Projekt</w:t>
            </w:r>
          </w:p>
          <w:p w:rsidR="00541FF4" w:rsidRDefault="00541FF4" w:rsidP="00E27259">
            <w:pPr>
              <w:spacing w:before="60" w:after="60" w:line="240" w:lineRule="auto"/>
              <w:jc w:val="both"/>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27259">
              <w:rPr>
                <w:rFonts w:ascii="Arial" w:hAnsi="Arial" w:cs="Arial"/>
              </w:rPr>
              <w:t> </w:t>
            </w:r>
            <w:r w:rsidR="00E27259">
              <w:rPr>
                <w:rFonts w:ascii="Arial" w:hAnsi="Arial" w:cs="Arial"/>
              </w:rPr>
              <w:t> </w:t>
            </w:r>
            <w:r w:rsidR="00E27259">
              <w:rPr>
                <w:rFonts w:ascii="Arial" w:hAnsi="Arial" w:cs="Arial"/>
              </w:rPr>
              <w:t> </w:t>
            </w:r>
            <w:r w:rsidR="00E27259">
              <w:rPr>
                <w:rFonts w:ascii="Arial" w:hAnsi="Arial" w:cs="Arial"/>
              </w:rPr>
              <w:t> </w:t>
            </w:r>
            <w:r w:rsidR="00E27259">
              <w:rPr>
                <w:rFonts w:ascii="Arial" w:hAnsi="Arial" w:cs="Arial"/>
              </w:rPr>
              <w:t> </w:t>
            </w:r>
            <w:r>
              <w:rPr>
                <w:rFonts w:ascii="Arial" w:hAnsi="Arial" w:cs="Arial"/>
              </w:rPr>
              <w:fldChar w:fldCharType="end"/>
            </w:r>
          </w:p>
        </w:tc>
      </w:tr>
      <w:tr w:rsidR="00541FF4" w:rsidTr="00694DE0">
        <w:trPr>
          <w:trHeight w:val="1407"/>
        </w:trPr>
        <w:tc>
          <w:tcPr>
            <w:tcW w:w="9923" w:type="dxa"/>
            <w:gridSpan w:val="7"/>
            <w:tcBorders>
              <w:top w:val="single" w:sz="6" w:space="0" w:color="auto"/>
              <w:bottom w:val="single" w:sz="6" w:space="0" w:color="auto"/>
            </w:tcBorders>
          </w:tcPr>
          <w:p w:rsidR="00541FF4" w:rsidRDefault="00541FF4">
            <w:pPr>
              <w:pStyle w:val="berschrift6"/>
              <w:spacing w:after="0"/>
            </w:pPr>
            <w:r>
              <w:t>Reiseziel</w:t>
            </w:r>
            <w:r w:rsidR="004C10B5">
              <w:t xml:space="preserve"> (</w:t>
            </w:r>
            <w:r w:rsidR="00694DE0">
              <w:t xml:space="preserve">bei Auslandsdienstreisen </w:t>
            </w:r>
            <w:r w:rsidR="004C10B5">
              <w:t>bitte vollständige Adresse eingeben)</w:t>
            </w:r>
          </w:p>
          <w:p w:rsidR="00541FF4" w:rsidRDefault="00541FF4">
            <w:pPr>
              <w:spacing w:before="60" w:line="240" w:lineRule="auto"/>
              <w:jc w:val="both"/>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sidR="00E27259">
              <w:rPr>
                <w:rFonts w:ascii="Arial" w:hAnsi="Arial" w:cs="Arial"/>
              </w:rPr>
              <w:t> </w:t>
            </w:r>
            <w:r w:rsidR="00E27259">
              <w:rPr>
                <w:rFonts w:ascii="Arial" w:hAnsi="Arial" w:cs="Arial"/>
              </w:rPr>
              <w:t> </w:t>
            </w:r>
            <w:r w:rsidR="00E27259">
              <w:rPr>
                <w:rFonts w:ascii="Arial" w:hAnsi="Arial" w:cs="Arial"/>
              </w:rPr>
              <w:t> </w:t>
            </w:r>
            <w:r w:rsidR="00E27259">
              <w:rPr>
                <w:rFonts w:ascii="Arial" w:hAnsi="Arial" w:cs="Arial"/>
              </w:rPr>
              <w:t> </w:t>
            </w:r>
            <w:r w:rsidR="00E27259">
              <w:rPr>
                <w:rFonts w:ascii="Arial" w:hAnsi="Arial" w:cs="Arial"/>
              </w:rPr>
              <w:t> </w:t>
            </w:r>
            <w:r>
              <w:rPr>
                <w:rFonts w:ascii="Arial" w:hAnsi="Arial" w:cs="Arial"/>
              </w:rPr>
              <w:fldChar w:fldCharType="end"/>
            </w:r>
          </w:p>
          <w:bookmarkEnd w:id="2"/>
          <w:p w:rsidR="00541FF4" w:rsidRDefault="00541FF4">
            <w:pPr>
              <w:spacing w:line="240" w:lineRule="auto"/>
              <w:jc w:val="both"/>
              <w:rPr>
                <w:rFonts w:ascii="Arial" w:hAnsi="Arial" w:cs="Arial"/>
                <w:sz w:val="16"/>
              </w:rPr>
            </w:pPr>
            <w:r>
              <w:rPr>
                <w:rFonts w:ascii="Arial" w:hAnsi="Arial" w:cs="Arial"/>
                <w:sz w:val="16"/>
                <w:u w:val="single"/>
              </w:rPr>
              <w:t>Hinweis:</w:t>
            </w:r>
          </w:p>
          <w:p w:rsidR="00541FF4" w:rsidRPr="00606134" w:rsidRDefault="00541FF4">
            <w:pPr>
              <w:spacing w:line="240" w:lineRule="auto"/>
              <w:jc w:val="both"/>
              <w:rPr>
                <w:rFonts w:ascii="Arial" w:hAnsi="Arial" w:cs="Arial"/>
                <w:b/>
                <w:bCs/>
                <w:sz w:val="14"/>
                <w:szCs w:val="14"/>
              </w:rPr>
            </w:pPr>
            <w:r w:rsidRPr="00606134">
              <w:rPr>
                <w:rFonts w:ascii="Arial" w:hAnsi="Arial" w:cs="Arial"/>
                <w:b/>
                <w:bCs/>
                <w:sz w:val="14"/>
                <w:szCs w:val="14"/>
              </w:rPr>
              <w:t>Bei Auslandsdienstreisen wird der Abschluss einer Auslands-Krankenversicherung dringend empfohlen.</w:t>
            </w:r>
          </w:p>
          <w:p w:rsidR="00541FF4" w:rsidRDefault="00541FF4">
            <w:pPr>
              <w:spacing w:line="240" w:lineRule="auto"/>
              <w:jc w:val="both"/>
              <w:rPr>
                <w:rFonts w:ascii="Arial" w:hAnsi="Arial" w:cs="Arial"/>
              </w:rPr>
            </w:pPr>
            <w:r w:rsidRPr="00606134">
              <w:rPr>
                <w:rFonts w:ascii="Arial" w:hAnsi="Arial" w:cs="Arial"/>
                <w:sz w:val="14"/>
                <w:szCs w:val="14"/>
              </w:rPr>
              <w:t>Dies gilt insbesondere für Beschäftigte, die einen Arbeitgeberzuschuss zum Krankenversicherungsbeitrag erhalten bzw. die in der gesetzlichen Krankenversicherung pflichtversichert sind und eine Dienstreise in Länder durchführen, mit denen kein Sozialversicherungsabkommen besteht.</w:t>
            </w:r>
          </w:p>
        </w:tc>
      </w:tr>
      <w:tr w:rsidR="00541FF4" w:rsidTr="00694DE0">
        <w:trPr>
          <w:trHeight w:val="651"/>
        </w:trPr>
        <w:tc>
          <w:tcPr>
            <w:tcW w:w="9923" w:type="dxa"/>
            <w:gridSpan w:val="7"/>
            <w:tcBorders>
              <w:top w:val="single" w:sz="6" w:space="0" w:color="auto"/>
              <w:bottom w:val="single" w:sz="6" w:space="0" w:color="auto"/>
            </w:tcBorders>
          </w:tcPr>
          <w:p w:rsidR="00541FF4" w:rsidRDefault="00541FF4">
            <w:pPr>
              <w:pStyle w:val="berschrift6"/>
            </w:pPr>
            <w:r>
              <w:t>Reisezweck</w:t>
            </w:r>
          </w:p>
          <w:p w:rsidR="00541FF4" w:rsidRDefault="00541FF4" w:rsidP="00E27259">
            <w:pPr>
              <w:spacing w:before="60" w:after="60" w:line="240" w:lineRule="auto"/>
              <w:jc w:val="both"/>
              <w:rPr>
                <w:rFonts w:ascii="Arial" w:hAnsi="Arial" w:cs="Arial"/>
                <w:sz w:val="20"/>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sidR="00E27259">
              <w:rPr>
                <w:rFonts w:ascii="Arial" w:hAnsi="Arial" w:cs="Arial"/>
              </w:rPr>
              <w:t> </w:t>
            </w:r>
            <w:r w:rsidR="00E27259">
              <w:rPr>
                <w:rFonts w:ascii="Arial" w:hAnsi="Arial" w:cs="Arial"/>
              </w:rPr>
              <w:t> </w:t>
            </w:r>
            <w:r w:rsidR="00E27259">
              <w:rPr>
                <w:rFonts w:ascii="Arial" w:hAnsi="Arial" w:cs="Arial"/>
              </w:rPr>
              <w:t> </w:t>
            </w:r>
            <w:r w:rsidR="00E27259">
              <w:rPr>
                <w:rFonts w:ascii="Arial" w:hAnsi="Arial" w:cs="Arial"/>
              </w:rPr>
              <w:t> </w:t>
            </w:r>
            <w:r w:rsidR="00E27259">
              <w:rPr>
                <w:rFonts w:ascii="Arial" w:hAnsi="Arial" w:cs="Arial"/>
              </w:rPr>
              <w:t> </w:t>
            </w:r>
            <w:r>
              <w:rPr>
                <w:rFonts w:ascii="Arial" w:hAnsi="Arial" w:cs="Arial"/>
              </w:rPr>
              <w:fldChar w:fldCharType="end"/>
            </w:r>
            <w:bookmarkEnd w:id="3"/>
          </w:p>
        </w:tc>
      </w:tr>
      <w:tr w:rsidR="00541FF4" w:rsidTr="00694DE0">
        <w:trPr>
          <w:trHeight w:val="683"/>
        </w:trPr>
        <w:tc>
          <w:tcPr>
            <w:tcW w:w="5954" w:type="dxa"/>
            <w:gridSpan w:val="4"/>
            <w:tcBorders>
              <w:top w:val="single" w:sz="6" w:space="0" w:color="auto"/>
              <w:bottom w:val="single" w:sz="6" w:space="0" w:color="auto"/>
              <w:right w:val="single" w:sz="6" w:space="0" w:color="auto"/>
            </w:tcBorders>
          </w:tcPr>
          <w:p w:rsidR="00541FF4" w:rsidRDefault="00541FF4">
            <w:pPr>
              <w:pStyle w:val="berschrift6"/>
            </w:pPr>
            <w:r>
              <w:t>Reisedauer</w:t>
            </w:r>
          </w:p>
          <w:tbl>
            <w:tblPr>
              <w:tblW w:w="4338"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8"/>
            </w:tblGrid>
            <w:tr w:rsidR="00694DE0" w:rsidTr="00694DE0">
              <w:tc>
                <w:tcPr>
                  <w:tcW w:w="4338" w:type="dxa"/>
                </w:tcPr>
                <w:p w:rsidR="00694DE0" w:rsidRDefault="00694DE0" w:rsidP="00694DE0">
                  <w:pPr>
                    <w:pStyle w:val="berschrift6"/>
                    <w:rPr>
                      <w:b w:val="0"/>
                      <w:bCs w:val="0"/>
                    </w:rPr>
                  </w:pPr>
                  <w:r>
                    <w:rPr>
                      <w:b w:val="0"/>
                      <w:bCs w:val="0"/>
                    </w:rPr>
                    <w:t xml:space="preserve">Von </w:t>
                  </w:r>
                  <w:r>
                    <w:rPr>
                      <w:b w:val="0"/>
                      <w:bCs w:val="0"/>
                      <w:sz w:val="24"/>
                    </w:rPr>
                    <w:fldChar w:fldCharType="begin">
                      <w:ffData>
                        <w:name w:val="Text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sz w:val="24"/>
                    </w:rPr>
                    <w:t> </w:t>
                  </w:r>
                  <w:r>
                    <w:rPr>
                      <w:b w:val="0"/>
                      <w:bCs w:val="0"/>
                      <w:sz w:val="24"/>
                    </w:rPr>
                    <w:t> </w:t>
                  </w:r>
                  <w:r>
                    <w:rPr>
                      <w:b w:val="0"/>
                      <w:bCs w:val="0"/>
                      <w:sz w:val="24"/>
                    </w:rPr>
                    <w:t> </w:t>
                  </w:r>
                  <w:r>
                    <w:rPr>
                      <w:b w:val="0"/>
                      <w:bCs w:val="0"/>
                      <w:sz w:val="24"/>
                    </w:rPr>
                    <w:t> </w:t>
                  </w:r>
                  <w:r>
                    <w:rPr>
                      <w:b w:val="0"/>
                      <w:bCs w:val="0"/>
                      <w:sz w:val="24"/>
                    </w:rPr>
                    <w:t> </w:t>
                  </w:r>
                  <w:r>
                    <w:rPr>
                      <w:b w:val="0"/>
                      <w:bCs w:val="0"/>
                      <w:sz w:val="24"/>
                    </w:rPr>
                    <w:fldChar w:fldCharType="end"/>
                  </w:r>
                  <w:r>
                    <w:rPr>
                      <w:b w:val="0"/>
                      <w:bCs w:val="0"/>
                    </w:rPr>
                    <w:t xml:space="preserve">               bis einschließlich </w:t>
                  </w:r>
                  <w:r>
                    <w:rPr>
                      <w:b w:val="0"/>
                      <w:bCs w:val="0"/>
                      <w:sz w:val="24"/>
                    </w:rPr>
                    <w:fldChar w:fldCharType="begin">
                      <w:ffData>
                        <w:name w:val="Text6"/>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sz w:val="24"/>
                    </w:rPr>
                    <w:t> </w:t>
                  </w:r>
                  <w:r>
                    <w:rPr>
                      <w:b w:val="0"/>
                      <w:bCs w:val="0"/>
                      <w:sz w:val="24"/>
                    </w:rPr>
                    <w:t> </w:t>
                  </w:r>
                  <w:r>
                    <w:rPr>
                      <w:b w:val="0"/>
                      <w:bCs w:val="0"/>
                      <w:sz w:val="24"/>
                    </w:rPr>
                    <w:t> </w:t>
                  </w:r>
                  <w:r>
                    <w:rPr>
                      <w:b w:val="0"/>
                      <w:bCs w:val="0"/>
                      <w:sz w:val="24"/>
                    </w:rPr>
                    <w:t> </w:t>
                  </w:r>
                  <w:r>
                    <w:rPr>
                      <w:b w:val="0"/>
                      <w:bCs w:val="0"/>
                      <w:sz w:val="24"/>
                    </w:rPr>
                    <w:t> </w:t>
                  </w:r>
                  <w:r>
                    <w:rPr>
                      <w:b w:val="0"/>
                      <w:bCs w:val="0"/>
                      <w:sz w:val="24"/>
                    </w:rPr>
                    <w:fldChar w:fldCharType="end"/>
                  </w:r>
                </w:p>
              </w:tc>
            </w:tr>
          </w:tbl>
          <w:p w:rsidR="00541FF4" w:rsidRDefault="00541FF4">
            <w:pPr>
              <w:spacing w:before="60" w:after="60" w:line="240" w:lineRule="auto"/>
              <w:jc w:val="both"/>
              <w:rPr>
                <w:rFonts w:ascii="Arial" w:hAnsi="Arial" w:cs="Arial"/>
                <w:sz w:val="20"/>
              </w:rPr>
            </w:pPr>
          </w:p>
        </w:tc>
        <w:tc>
          <w:tcPr>
            <w:tcW w:w="3969" w:type="dxa"/>
            <w:gridSpan w:val="3"/>
            <w:tcBorders>
              <w:top w:val="single" w:sz="6" w:space="0" w:color="auto"/>
              <w:left w:val="single" w:sz="6" w:space="0" w:color="auto"/>
              <w:bottom w:val="single" w:sz="6" w:space="0" w:color="auto"/>
            </w:tcBorders>
          </w:tcPr>
          <w:p w:rsidR="00541FF4" w:rsidRDefault="00541FF4">
            <w:pPr>
              <w:pStyle w:val="berschrift6"/>
            </w:pPr>
            <w:r>
              <w:t>Mitreisende</w:t>
            </w:r>
          </w:p>
          <w:p w:rsidR="00541FF4" w:rsidRDefault="00541FF4" w:rsidP="00667862">
            <w:pPr>
              <w:spacing w:before="60" w:after="60" w:line="240" w:lineRule="auto"/>
              <w:jc w:val="both"/>
              <w:rPr>
                <w:rFonts w:ascii="Arial" w:hAnsi="Arial" w:cs="Arial"/>
              </w:rPr>
            </w:pPr>
            <w:r>
              <w:rPr>
                <w:rFonts w:ascii="Arial" w:hAnsi="Arial" w:cs="Arial"/>
              </w:rPr>
              <w:fldChar w:fldCharType="begin">
                <w:ffData>
                  <w:name w:val="Text7"/>
                  <w:enabled/>
                  <w:calcOnExit w:val="0"/>
                  <w:textInput/>
                </w:ffData>
              </w:fldChar>
            </w:r>
            <w:bookmarkStart w:id="4" w:name="Text7"/>
            <w:r>
              <w:rPr>
                <w:rFonts w:ascii="Arial" w:hAnsi="Arial" w:cs="Arial"/>
              </w:rPr>
              <w:instrText xml:space="preserve"> FORMTEXT </w:instrText>
            </w:r>
            <w:r>
              <w:rPr>
                <w:rFonts w:ascii="Arial" w:hAnsi="Arial" w:cs="Arial"/>
              </w:rPr>
            </w:r>
            <w:r>
              <w:rPr>
                <w:rFonts w:ascii="Arial" w:hAnsi="Arial" w:cs="Arial"/>
              </w:rPr>
              <w:fldChar w:fldCharType="separate"/>
            </w:r>
            <w:r w:rsidR="00667862">
              <w:rPr>
                <w:rFonts w:ascii="Arial" w:hAnsi="Arial" w:cs="Arial"/>
              </w:rPr>
              <w:t> </w:t>
            </w:r>
            <w:r w:rsidR="00667862">
              <w:rPr>
                <w:rFonts w:ascii="Arial" w:hAnsi="Arial" w:cs="Arial"/>
              </w:rPr>
              <w:t> </w:t>
            </w:r>
            <w:r w:rsidR="00667862">
              <w:rPr>
                <w:rFonts w:ascii="Arial" w:hAnsi="Arial" w:cs="Arial"/>
              </w:rPr>
              <w:t> </w:t>
            </w:r>
            <w:r w:rsidR="00667862">
              <w:rPr>
                <w:rFonts w:ascii="Arial" w:hAnsi="Arial" w:cs="Arial"/>
              </w:rPr>
              <w:t> </w:t>
            </w:r>
            <w:r w:rsidR="00667862">
              <w:rPr>
                <w:rFonts w:ascii="Arial" w:hAnsi="Arial" w:cs="Arial"/>
              </w:rPr>
              <w:t> </w:t>
            </w:r>
            <w:r>
              <w:rPr>
                <w:rFonts w:ascii="Arial" w:hAnsi="Arial" w:cs="Arial"/>
              </w:rPr>
              <w:fldChar w:fldCharType="end"/>
            </w:r>
            <w:bookmarkEnd w:id="4"/>
          </w:p>
        </w:tc>
      </w:tr>
      <w:tr w:rsidR="00541FF4" w:rsidTr="00694DE0">
        <w:trPr>
          <w:cantSplit/>
        </w:trPr>
        <w:tc>
          <w:tcPr>
            <w:tcW w:w="9923" w:type="dxa"/>
            <w:gridSpan w:val="7"/>
            <w:tcBorders>
              <w:top w:val="nil"/>
              <w:bottom w:val="single" w:sz="6" w:space="0" w:color="auto"/>
            </w:tcBorders>
          </w:tcPr>
          <w:p w:rsidR="00541FF4" w:rsidRDefault="00541FF4" w:rsidP="00E27259">
            <w:pPr>
              <w:spacing w:before="60" w:after="60" w:line="240" w:lineRule="auto"/>
              <w:jc w:val="both"/>
              <w:rPr>
                <w:rFonts w:ascii="Arial" w:hAnsi="Arial" w:cs="Arial"/>
                <w:sz w:val="20"/>
              </w:rPr>
            </w:pPr>
            <w:r>
              <w:rPr>
                <w:rFonts w:ascii="Arial" w:hAnsi="Arial" w:cs="Arial"/>
                <w:sz w:val="20"/>
              </w:rPr>
              <w:t xml:space="preserve">Voraussichtlicher Beginn des Dienstgeschäftes (Datum und Uhrzeit): </w:t>
            </w:r>
            <w:r>
              <w:rPr>
                <w:rFonts w:ascii="Arial" w:hAnsi="Arial" w:cs="Arial"/>
                <w:sz w:val="20"/>
              </w:rPr>
              <w:fldChar w:fldCharType="begin">
                <w:ffData>
                  <w:name w:val="Text10"/>
                  <w:enabled/>
                  <w:calcOnExit w:val="0"/>
                  <w:textInput/>
                </w:ffData>
              </w:fldChar>
            </w:r>
            <w:bookmarkStart w:id="5"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7259">
              <w:rPr>
                <w:rFonts w:ascii="Arial" w:hAnsi="Arial" w:cs="Arial"/>
                <w:sz w:val="20"/>
              </w:rPr>
              <w:t> </w:t>
            </w:r>
            <w:r w:rsidR="00E27259">
              <w:rPr>
                <w:rFonts w:ascii="Arial" w:hAnsi="Arial" w:cs="Arial"/>
                <w:sz w:val="20"/>
              </w:rPr>
              <w:t> </w:t>
            </w:r>
            <w:r w:rsidR="00E27259">
              <w:rPr>
                <w:rFonts w:ascii="Arial" w:hAnsi="Arial" w:cs="Arial"/>
                <w:sz w:val="20"/>
              </w:rPr>
              <w:t> </w:t>
            </w:r>
            <w:r w:rsidR="00E27259">
              <w:rPr>
                <w:rFonts w:ascii="Arial" w:hAnsi="Arial" w:cs="Arial"/>
                <w:sz w:val="20"/>
              </w:rPr>
              <w:t> </w:t>
            </w:r>
            <w:r w:rsidR="00E27259">
              <w:rPr>
                <w:rFonts w:ascii="Arial" w:hAnsi="Arial" w:cs="Arial"/>
                <w:sz w:val="20"/>
              </w:rPr>
              <w:t> </w:t>
            </w:r>
            <w:r>
              <w:rPr>
                <w:rFonts w:ascii="Arial" w:hAnsi="Arial" w:cs="Arial"/>
                <w:sz w:val="20"/>
              </w:rPr>
              <w:fldChar w:fldCharType="end"/>
            </w:r>
            <w:bookmarkEnd w:id="5"/>
            <w:r>
              <w:rPr>
                <w:rFonts w:ascii="Arial" w:hAnsi="Arial" w:cs="Arial"/>
                <w:sz w:val="20"/>
              </w:rPr>
              <w:br/>
              <w:t xml:space="preserve">Voraussichtliches Ende des Dienstgeschäftes (Datum und Uhrzeit): </w:t>
            </w:r>
            <w:r>
              <w:rPr>
                <w:rFonts w:ascii="Arial" w:hAnsi="Arial" w:cs="Arial"/>
                <w:sz w:val="20"/>
              </w:rPr>
              <w:fldChar w:fldCharType="begin">
                <w:ffData>
                  <w:name w:val="Text11"/>
                  <w:enabled/>
                  <w:calcOnExit w:val="0"/>
                  <w:textInput/>
                </w:ffData>
              </w:fldChar>
            </w:r>
            <w:bookmarkStart w:id="6"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7259">
              <w:rPr>
                <w:rFonts w:ascii="Arial" w:hAnsi="Arial" w:cs="Arial"/>
                <w:sz w:val="20"/>
              </w:rPr>
              <w:t> </w:t>
            </w:r>
            <w:r w:rsidR="00E27259">
              <w:rPr>
                <w:rFonts w:ascii="Arial" w:hAnsi="Arial" w:cs="Arial"/>
                <w:sz w:val="20"/>
              </w:rPr>
              <w:t> </w:t>
            </w:r>
            <w:r w:rsidR="00E27259">
              <w:rPr>
                <w:rFonts w:ascii="Arial" w:hAnsi="Arial" w:cs="Arial"/>
                <w:sz w:val="20"/>
              </w:rPr>
              <w:t> </w:t>
            </w:r>
            <w:r w:rsidR="00E27259">
              <w:rPr>
                <w:rFonts w:ascii="Arial" w:hAnsi="Arial" w:cs="Arial"/>
                <w:sz w:val="20"/>
              </w:rPr>
              <w:t> </w:t>
            </w:r>
            <w:r w:rsidR="00E27259">
              <w:rPr>
                <w:rFonts w:ascii="Arial" w:hAnsi="Arial" w:cs="Arial"/>
                <w:sz w:val="20"/>
              </w:rPr>
              <w:t> </w:t>
            </w:r>
            <w:r>
              <w:rPr>
                <w:rFonts w:ascii="Arial" w:hAnsi="Arial" w:cs="Arial"/>
                <w:sz w:val="20"/>
              </w:rPr>
              <w:fldChar w:fldCharType="end"/>
            </w:r>
            <w:bookmarkEnd w:id="6"/>
          </w:p>
        </w:tc>
      </w:tr>
      <w:tr w:rsidR="00541FF4" w:rsidTr="00694DE0">
        <w:trPr>
          <w:cantSplit/>
        </w:trPr>
        <w:tc>
          <w:tcPr>
            <w:tcW w:w="9923" w:type="dxa"/>
            <w:gridSpan w:val="7"/>
            <w:tcBorders>
              <w:top w:val="nil"/>
              <w:bottom w:val="single" w:sz="6" w:space="0" w:color="auto"/>
            </w:tcBorders>
          </w:tcPr>
          <w:p w:rsidR="00541FF4" w:rsidRDefault="00541FF4">
            <w:pPr>
              <w:spacing w:before="60" w:after="60" w:line="240" w:lineRule="auto"/>
              <w:jc w:val="both"/>
              <w:rPr>
                <w:rFonts w:ascii="Arial" w:hAnsi="Arial" w:cs="Arial"/>
                <w:sz w:val="20"/>
              </w:rPr>
            </w:pPr>
            <w:r>
              <w:rPr>
                <w:rFonts w:ascii="Arial" w:hAnsi="Arial" w:cs="Arial"/>
                <w:sz w:val="20"/>
              </w:rPr>
              <w:fldChar w:fldCharType="begin">
                <w:ffData>
                  <w:name w:val="Kontrollkästchen3"/>
                  <w:enabled/>
                  <w:calcOnExit w:val="0"/>
                  <w:checkBox>
                    <w:sizeAuto/>
                    <w:default w:val="0"/>
                  </w:checkBox>
                </w:ffData>
              </w:fldChar>
            </w:r>
            <w:r>
              <w:rPr>
                <w:rFonts w:ascii="Arial" w:hAnsi="Arial" w:cs="Arial"/>
                <w:sz w:val="20"/>
              </w:rPr>
              <w:instrText xml:space="preserve"> FORMCHECKBOX </w:instrText>
            </w:r>
            <w:r w:rsidR="00302886">
              <w:rPr>
                <w:rFonts w:ascii="Arial" w:hAnsi="Arial" w:cs="Arial"/>
                <w:sz w:val="20"/>
              </w:rPr>
            </w:r>
            <w:r w:rsidR="00302886">
              <w:rPr>
                <w:rFonts w:ascii="Arial" w:hAnsi="Arial" w:cs="Arial"/>
                <w:sz w:val="20"/>
              </w:rPr>
              <w:fldChar w:fldCharType="separate"/>
            </w:r>
            <w:r>
              <w:rPr>
                <w:rFonts w:ascii="Arial" w:hAnsi="Arial" w:cs="Arial"/>
                <w:sz w:val="20"/>
              </w:rPr>
              <w:fldChar w:fldCharType="end"/>
            </w:r>
            <w:r>
              <w:rPr>
                <w:rFonts w:ascii="Arial" w:hAnsi="Arial" w:cs="Arial"/>
                <w:sz w:val="20"/>
              </w:rPr>
              <w:t xml:space="preserve"> Die Dienstreise wird mit einer </w:t>
            </w:r>
            <w:r>
              <w:rPr>
                <w:rFonts w:ascii="Arial" w:hAnsi="Arial" w:cs="Arial"/>
                <w:sz w:val="20"/>
                <w:u w:val="single"/>
              </w:rPr>
              <w:t>privaten Reise</w:t>
            </w:r>
            <w:r>
              <w:rPr>
                <w:rFonts w:ascii="Arial" w:hAnsi="Arial" w:cs="Arial"/>
                <w:sz w:val="20"/>
              </w:rPr>
              <w:t xml:space="preserve"> von </w:t>
            </w: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Pr>
                <w:rFonts w:ascii="Arial" w:hAnsi="Arial" w:cs="Arial"/>
                <w:sz w:val="20"/>
              </w:rPr>
              <w:t xml:space="preserve"> bis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20"/>
              </w:rPr>
              <w:t xml:space="preserve"> verbunden.</w:t>
            </w:r>
          </w:p>
        </w:tc>
      </w:tr>
      <w:tr w:rsidR="00541FF4" w:rsidTr="00694DE0">
        <w:trPr>
          <w:trHeight w:val="399"/>
        </w:trPr>
        <w:tc>
          <w:tcPr>
            <w:tcW w:w="9923" w:type="dxa"/>
            <w:gridSpan w:val="7"/>
            <w:tcBorders>
              <w:top w:val="single" w:sz="6" w:space="0" w:color="auto"/>
              <w:bottom w:val="nil"/>
            </w:tcBorders>
          </w:tcPr>
          <w:p w:rsidR="00541FF4" w:rsidRDefault="00541FF4">
            <w:pPr>
              <w:pStyle w:val="berschrift6"/>
              <w:spacing w:before="0" w:after="0"/>
            </w:pPr>
            <w:r>
              <w:t>Vorgesehene Beförderungsmittel</w:t>
            </w:r>
          </w:p>
          <w:p w:rsidR="00541FF4" w:rsidRPr="00606134" w:rsidRDefault="00541FF4">
            <w:pPr>
              <w:spacing w:after="60" w:line="240" w:lineRule="auto"/>
              <w:jc w:val="both"/>
              <w:rPr>
                <w:rFonts w:ascii="Arial" w:hAnsi="Arial" w:cs="Arial"/>
                <w:sz w:val="14"/>
                <w:szCs w:val="14"/>
              </w:rPr>
            </w:pPr>
            <w:r w:rsidRPr="00606134">
              <w:rPr>
                <w:rFonts w:ascii="Arial" w:hAnsi="Arial" w:cs="Arial"/>
                <w:sz w:val="14"/>
                <w:szCs w:val="14"/>
              </w:rPr>
              <w:t>Zutreffendes bitte ankreuzen und bei einem Hinweiszeichen* eine Begründung angeben</w:t>
            </w:r>
          </w:p>
        </w:tc>
      </w:tr>
      <w:tr w:rsidR="00541FF4" w:rsidTr="00694DE0">
        <w:trPr>
          <w:cantSplit/>
        </w:trPr>
        <w:tc>
          <w:tcPr>
            <w:tcW w:w="9923" w:type="dxa"/>
            <w:gridSpan w:val="7"/>
            <w:tcBorders>
              <w:top w:val="nil"/>
              <w:bottom w:val="nil"/>
            </w:tcBorders>
          </w:tcPr>
          <w:p w:rsidR="00541FF4" w:rsidRDefault="00541FF4" w:rsidP="00694DE0">
            <w:pPr>
              <w:spacing w:before="20" w:after="20" w:line="240" w:lineRule="auto"/>
              <w:ind w:left="334" w:hanging="334"/>
              <w:rPr>
                <w:rFonts w:ascii="Arial" w:hAnsi="Arial" w:cs="Arial"/>
                <w:sz w:val="20"/>
              </w:rPr>
            </w:pPr>
            <w:r>
              <w:rPr>
                <w:rFonts w:ascii="Arial" w:hAnsi="Arial" w:cs="Arial"/>
                <w:sz w:val="20"/>
              </w:rPr>
              <w:fldChar w:fldCharType="begin">
                <w:ffData>
                  <w:name w:val="Kontrollkästchen9"/>
                  <w:enabled/>
                  <w:calcOnExit w:val="0"/>
                  <w:checkBox>
                    <w:sizeAuto/>
                    <w:default w:val="0"/>
                  </w:checkBox>
                </w:ffData>
              </w:fldChar>
            </w:r>
            <w:r>
              <w:rPr>
                <w:rFonts w:ascii="Arial" w:hAnsi="Arial" w:cs="Arial"/>
                <w:sz w:val="20"/>
              </w:rPr>
              <w:instrText xml:space="preserve"> FORMCHECKBOX </w:instrText>
            </w:r>
            <w:r w:rsidR="00302886">
              <w:rPr>
                <w:rFonts w:ascii="Arial" w:hAnsi="Arial" w:cs="Arial"/>
                <w:sz w:val="20"/>
              </w:rPr>
            </w:r>
            <w:r w:rsidR="00302886">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b/>
                <w:bCs/>
                <w:sz w:val="20"/>
              </w:rPr>
              <w:t>Dienstfahrzeug</w:t>
            </w:r>
          </w:p>
        </w:tc>
      </w:tr>
      <w:tr w:rsidR="004C10B5" w:rsidRPr="004C10B5" w:rsidTr="00D73393">
        <w:trPr>
          <w:trHeight w:val="247"/>
        </w:trPr>
        <w:tc>
          <w:tcPr>
            <w:tcW w:w="2338" w:type="dxa"/>
            <w:tcBorders>
              <w:top w:val="nil"/>
              <w:bottom w:val="nil"/>
            </w:tcBorders>
          </w:tcPr>
          <w:p w:rsidR="004C10B5" w:rsidRDefault="004C10B5" w:rsidP="004C10B5">
            <w:pPr>
              <w:spacing w:before="20" w:after="20" w:line="240" w:lineRule="auto"/>
              <w:ind w:left="350" w:hanging="350"/>
              <w:rPr>
                <w:rFonts w:ascii="Arial" w:hAnsi="Arial" w:cs="Arial"/>
                <w:sz w:val="20"/>
              </w:rPr>
            </w:pPr>
            <w:r>
              <w:rPr>
                <w:rFonts w:ascii="Arial" w:hAnsi="Arial" w:cs="Arial"/>
                <w:sz w:val="20"/>
              </w:rPr>
              <w:fldChar w:fldCharType="begin">
                <w:ffData>
                  <w:name w:val="Kontrollkästchen1"/>
                  <w:enabled/>
                  <w:calcOnExit w:val="0"/>
                  <w:checkBox>
                    <w:sizeAuto/>
                    <w:default w:val="0"/>
                    <w:checked w:val="0"/>
                  </w:checkBox>
                </w:ffData>
              </w:fldChar>
            </w:r>
            <w:r>
              <w:rPr>
                <w:rFonts w:ascii="Arial" w:hAnsi="Arial" w:cs="Arial"/>
                <w:sz w:val="20"/>
              </w:rPr>
              <w:instrText xml:space="preserve"> FORMCHECKBOX </w:instrText>
            </w:r>
            <w:r w:rsidR="00302886">
              <w:rPr>
                <w:rFonts w:ascii="Arial" w:hAnsi="Arial" w:cs="Arial"/>
                <w:sz w:val="20"/>
              </w:rPr>
            </w:r>
            <w:r w:rsidR="00302886">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b/>
                <w:bCs/>
                <w:sz w:val="20"/>
              </w:rPr>
              <w:t>Bahn</w:t>
            </w:r>
          </w:p>
        </w:tc>
        <w:tc>
          <w:tcPr>
            <w:tcW w:w="4608" w:type="dxa"/>
            <w:gridSpan w:val="4"/>
            <w:tcBorders>
              <w:top w:val="nil"/>
              <w:bottom w:val="nil"/>
            </w:tcBorders>
          </w:tcPr>
          <w:p w:rsidR="004C10B5" w:rsidRPr="001B0246" w:rsidRDefault="004C10B5" w:rsidP="004C10B5">
            <w:pPr>
              <w:spacing w:line="240" w:lineRule="auto"/>
              <w:rPr>
                <w:rFonts w:ascii="Arial" w:hAnsi="Arial" w:cs="Arial"/>
                <w:bCs/>
                <w:sz w:val="20"/>
                <w:lang w:val="en-US"/>
              </w:rPr>
            </w:pPr>
            <w:r w:rsidRPr="001B0246">
              <w:rPr>
                <w:rFonts w:ascii="Segoe UI Symbol" w:hAnsi="Segoe UI Symbol" w:cs="Segoe UI Symbol"/>
                <w:bCs/>
                <w:sz w:val="20"/>
                <w:lang w:val="en-US"/>
              </w:rPr>
              <w:t>☐</w:t>
            </w:r>
            <w:r w:rsidRPr="001B0246">
              <w:rPr>
                <w:rFonts w:ascii="Arial" w:hAnsi="Arial" w:cs="Arial"/>
                <w:bCs/>
                <w:sz w:val="20"/>
                <w:lang w:val="en-US"/>
              </w:rPr>
              <w:t xml:space="preserve"> Bahncard 2nd Class 25 (privat) </w:t>
            </w:r>
          </w:p>
          <w:p w:rsidR="004C10B5" w:rsidRPr="004C10B5" w:rsidRDefault="004C10B5" w:rsidP="004C10B5">
            <w:pPr>
              <w:spacing w:line="240" w:lineRule="auto"/>
              <w:rPr>
                <w:rFonts w:ascii="Arial" w:hAnsi="Arial" w:cs="Arial"/>
                <w:bCs/>
                <w:sz w:val="20"/>
                <w:lang w:val="en-US"/>
              </w:rPr>
            </w:pPr>
            <w:r w:rsidRPr="004C10B5">
              <w:rPr>
                <w:rFonts w:ascii="Segoe UI Symbol" w:hAnsi="Segoe UI Symbol" w:cs="Segoe UI Symbol"/>
                <w:bCs/>
                <w:sz w:val="20"/>
                <w:lang w:val="en-US"/>
              </w:rPr>
              <w:t>☐</w:t>
            </w:r>
            <w:r w:rsidRPr="004C10B5">
              <w:rPr>
                <w:rFonts w:ascii="Arial" w:hAnsi="Arial" w:cs="Arial"/>
                <w:bCs/>
                <w:sz w:val="20"/>
                <w:lang w:val="en-US"/>
              </w:rPr>
              <w:t xml:space="preserve"> Bahncard 2nd Class 50 (privat) </w:t>
            </w:r>
          </w:p>
          <w:p w:rsidR="004C10B5" w:rsidRPr="004C10B5" w:rsidRDefault="004C10B5" w:rsidP="004C10B5">
            <w:pPr>
              <w:spacing w:line="240" w:lineRule="auto"/>
              <w:rPr>
                <w:rFonts w:ascii="Arial" w:hAnsi="Arial" w:cs="Arial"/>
                <w:bCs/>
                <w:sz w:val="20"/>
                <w:lang w:val="en-US"/>
              </w:rPr>
            </w:pPr>
            <w:r w:rsidRPr="004C10B5">
              <w:rPr>
                <w:rFonts w:ascii="Segoe UI Symbol" w:hAnsi="Segoe UI Symbol" w:cs="Segoe UI Symbol"/>
                <w:bCs/>
                <w:sz w:val="20"/>
                <w:lang w:val="en-US"/>
              </w:rPr>
              <w:t>☐</w:t>
            </w:r>
            <w:r w:rsidRPr="004C10B5">
              <w:rPr>
                <w:rFonts w:ascii="Arial" w:hAnsi="Arial" w:cs="Arial"/>
                <w:bCs/>
                <w:sz w:val="20"/>
                <w:lang w:val="en-US"/>
              </w:rPr>
              <w:t xml:space="preserve"> Bahncard 2nd Class 100 (privat)</w:t>
            </w:r>
          </w:p>
          <w:p w:rsidR="004C10B5" w:rsidRPr="004C10B5" w:rsidRDefault="004C10B5" w:rsidP="004C10B5">
            <w:pPr>
              <w:spacing w:line="240" w:lineRule="auto"/>
              <w:rPr>
                <w:rFonts w:ascii="Arial" w:hAnsi="Arial" w:cs="Arial"/>
                <w:bCs/>
                <w:sz w:val="20"/>
                <w:lang w:val="en-US"/>
              </w:rPr>
            </w:pPr>
          </w:p>
        </w:tc>
        <w:tc>
          <w:tcPr>
            <w:tcW w:w="2977" w:type="dxa"/>
            <w:gridSpan w:val="2"/>
            <w:tcBorders>
              <w:top w:val="nil"/>
              <w:bottom w:val="nil"/>
            </w:tcBorders>
          </w:tcPr>
          <w:p w:rsidR="004C10B5" w:rsidRDefault="004C10B5" w:rsidP="004C10B5">
            <w:pPr>
              <w:spacing w:line="240" w:lineRule="auto"/>
              <w:rPr>
                <w:rFonts w:ascii="Arial" w:hAnsi="Arial" w:cs="Arial"/>
                <w:bCs/>
                <w:sz w:val="20"/>
                <w:lang w:val="en-US"/>
              </w:rPr>
            </w:pPr>
            <w:r w:rsidRPr="004C10B5">
              <w:rPr>
                <w:rFonts w:ascii="Segoe UI Symbol" w:hAnsi="Segoe UI Symbol" w:cs="Segoe UI Symbol"/>
                <w:bCs/>
                <w:sz w:val="20"/>
                <w:lang w:val="en-US"/>
              </w:rPr>
              <w:t>☐</w:t>
            </w:r>
            <w:bookmarkStart w:id="8" w:name="_GoBack"/>
            <w:bookmarkEnd w:id="8"/>
            <w:r w:rsidRPr="004C10B5">
              <w:rPr>
                <w:rFonts w:ascii="Arial" w:hAnsi="Arial" w:cs="Arial"/>
                <w:bCs/>
                <w:sz w:val="20"/>
                <w:lang w:val="en-US"/>
              </w:rPr>
              <w:t xml:space="preserve"> Bahncard First 25</w:t>
            </w:r>
            <w:r w:rsidR="00E62423">
              <w:rPr>
                <w:rFonts w:ascii="Arial" w:hAnsi="Arial" w:cs="Arial"/>
                <w:bCs/>
                <w:sz w:val="20"/>
                <w:lang w:val="en-US"/>
              </w:rPr>
              <w:t xml:space="preserve"> (privat)</w:t>
            </w:r>
            <w:r w:rsidRPr="004C10B5">
              <w:rPr>
                <w:rFonts w:ascii="Arial" w:hAnsi="Arial" w:cs="Arial"/>
                <w:bCs/>
                <w:sz w:val="20"/>
                <w:lang w:val="en-US"/>
              </w:rPr>
              <w:t xml:space="preserve"> </w:t>
            </w:r>
          </w:p>
          <w:p w:rsidR="004C10B5" w:rsidRDefault="004C10B5" w:rsidP="004C10B5">
            <w:pPr>
              <w:spacing w:line="240" w:lineRule="auto"/>
              <w:rPr>
                <w:rFonts w:ascii="Arial" w:hAnsi="Arial" w:cs="Arial"/>
                <w:bCs/>
                <w:sz w:val="20"/>
                <w:lang w:val="en-US"/>
              </w:rPr>
            </w:pPr>
            <w:r w:rsidRPr="004C10B5">
              <w:rPr>
                <w:rFonts w:ascii="Segoe UI Symbol" w:hAnsi="Segoe UI Symbol" w:cs="Segoe UI Symbol"/>
                <w:bCs/>
                <w:sz w:val="20"/>
                <w:lang w:val="en-US"/>
              </w:rPr>
              <w:t>☐</w:t>
            </w:r>
            <w:r w:rsidRPr="004C10B5">
              <w:rPr>
                <w:rFonts w:ascii="Arial" w:hAnsi="Arial" w:cs="Arial"/>
                <w:bCs/>
                <w:sz w:val="20"/>
                <w:lang w:val="en-US"/>
              </w:rPr>
              <w:t xml:space="preserve"> Bahncard First 50</w:t>
            </w:r>
            <w:r w:rsidR="00C700CD">
              <w:rPr>
                <w:rFonts w:ascii="Arial" w:hAnsi="Arial" w:cs="Arial"/>
                <w:bCs/>
                <w:sz w:val="20"/>
                <w:lang w:val="en-US"/>
              </w:rPr>
              <w:t xml:space="preserve"> (privat</w:t>
            </w:r>
            <w:r w:rsidR="00E62423">
              <w:rPr>
                <w:rFonts w:ascii="Arial" w:hAnsi="Arial" w:cs="Arial"/>
                <w:bCs/>
                <w:sz w:val="20"/>
                <w:lang w:val="en-US"/>
              </w:rPr>
              <w:t>)</w:t>
            </w:r>
          </w:p>
          <w:p w:rsidR="004C10B5" w:rsidRPr="004C10B5" w:rsidRDefault="004C10B5" w:rsidP="00C700CD">
            <w:pPr>
              <w:spacing w:line="240" w:lineRule="auto"/>
              <w:rPr>
                <w:rFonts w:ascii="Arial" w:hAnsi="Arial" w:cs="Arial"/>
                <w:bCs/>
                <w:sz w:val="20"/>
                <w:lang w:val="en-US"/>
              </w:rPr>
            </w:pPr>
            <w:r w:rsidRPr="004C10B5">
              <w:rPr>
                <w:rFonts w:ascii="Segoe UI Symbol" w:hAnsi="Segoe UI Symbol" w:cs="Segoe UI Symbol"/>
                <w:bCs/>
                <w:sz w:val="20"/>
                <w:lang w:val="en-US"/>
              </w:rPr>
              <w:t>☐</w:t>
            </w:r>
            <w:r w:rsidRPr="004C10B5">
              <w:rPr>
                <w:rFonts w:ascii="Arial" w:hAnsi="Arial" w:cs="Arial"/>
                <w:bCs/>
                <w:sz w:val="20"/>
                <w:lang w:val="en-US"/>
              </w:rPr>
              <w:t xml:space="preserve"> Bahncard First 100 </w:t>
            </w:r>
            <w:r w:rsidR="00E62423">
              <w:rPr>
                <w:rFonts w:ascii="Arial" w:hAnsi="Arial" w:cs="Arial"/>
                <w:bCs/>
                <w:sz w:val="20"/>
                <w:lang w:val="en-US"/>
              </w:rPr>
              <w:t>(privat)</w:t>
            </w:r>
          </w:p>
        </w:tc>
      </w:tr>
      <w:tr w:rsidR="00541FF4" w:rsidTr="00694DE0">
        <w:trPr>
          <w:cantSplit/>
        </w:trPr>
        <w:tc>
          <w:tcPr>
            <w:tcW w:w="9923" w:type="dxa"/>
            <w:gridSpan w:val="7"/>
            <w:tcBorders>
              <w:top w:val="nil"/>
              <w:bottom w:val="nil"/>
            </w:tcBorders>
          </w:tcPr>
          <w:p w:rsidR="004C10B5" w:rsidRDefault="004C10B5">
            <w:pPr>
              <w:spacing w:before="20" w:after="20" w:line="240" w:lineRule="auto"/>
              <w:ind w:left="334" w:hanging="334"/>
              <w:jc w:val="both"/>
              <w:rPr>
                <w:rFonts w:ascii="Arial" w:hAnsi="Arial" w:cs="Arial"/>
                <w:b/>
                <w:bCs/>
                <w:sz w:val="20"/>
              </w:rPr>
            </w:pPr>
            <w:r>
              <w:rPr>
                <w:rFonts w:ascii="Arial" w:hAnsi="Arial" w:cs="Arial"/>
                <w:sz w:val="20"/>
              </w:rPr>
              <w:fldChar w:fldCharType="begin">
                <w:ffData>
                  <w:name w:val="Kontrollkästchen10"/>
                  <w:enabled/>
                  <w:calcOnExit w:val="0"/>
                  <w:checkBox>
                    <w:sizeAuto/>
                    <w:default w:val="0"/>
                  </w:checkBox>
                </w:ffData>
              </w:fldChar>
            </w:r>
            <w:r>
              <w:rPr>
                <w:rFonts w:ascii="Arial" w:hAnsi="Arial" w:cs="Arial"/>
                <w:sz w:val="20"/>
              </w:rPr>
              <w:instrText xml:space="preserve"> FORMCHECKBOX </w:instrText>
            </w:r>
            <w:r w:rsidR="00302886">
              <w:rPr>
                <w:rFonts w:ascii="Arial" w:hAnsi="Arial" w:cs="Arial"/>
                <w:sz w:val="20"/>
              </w:rPr>
            </w:r>
            <w:r w:rsidR="00302886">
              <w:rPr>
                <w:rFonts w:ascii="Arial" w:hAnsi="Arial" w:cs="Arial"/>
                <w:sz w:val="20"/>
              </w:rPr>
              <w:fldChar w:fldCharType="separate"/>
            </w:r>
            <w:r>
              <w:rPr>
                <w:rFonts w:ascii="Arial" w:hAnsi="Arial" w:cs="Arial"/>
                <w:sz w:val="20"/>
              </w:rPr>
              <w:fldChar w:fldCharType="end"/>
            </w:r>
            <w:r>
              <w:rPr>
                <w:rFonts w:ascii="Arial" w:hAnsi="Arial" w:cs="Arial"/>
                <w:sz w:val="20"/>
              </w:rPr>
              <w:tab/>
            </w:r>
            <w:r w:rsidRPr="004C10B5">
              <w:rPr>
                <w:rFonts w:ascii="Arial" w:hAnsi="Arial" w:cs="Arial"/>
                <w:b/>
                <w:sz w:val="20"/>
              </w:rPr>
              <w:t>ÖPNV/Fernbus</w:t>
            </w:r>
          </w:p>
          <w:p w:rsidR="00541FF4" w:rsidRDefault="00541FF4" w:rsidP="00694DE0">
            <w:pPr>
              <w:spacing w:before="20" w:after="20" w:line="240" w:lineRule="auto"/>
              <w:ind w:left="334" w:hanging="334"/>
              <w:jc w:val="both"/>
              <w:rPr>
                <w:rFonts w:ascii="Arial" w:hAnsi="Arial" w:cs="Arial"/>
                <w:sz w:val="20"/>
              </w:rPr>
            </w:pPr>
            <w:r>
              <w:rPr>
                <w:rFonts w:ascii="Arial" w:hAnsi="Arial" w:cs="Arial"/>
                <w:sz w:val="20"/>
              </w:rPr>
              <w:fldChar w:fldCharType="begin">
                <w:ffData>
                  <w:name w:val="Kontrollkästchen2"/>
                  <w:enabled/>
                  <w:calcOnExit w:val="0"/>
                  <w:checkBox>
                    <w:sizeAuto/>
                    <w:default w:val="0"/>
                  </w:checkBox>
                </w:ffData>
              </w:fldChar>
            </w:r>
            <w:r>
              <w:rPr>
                <w:rFonts w:ascii="Arial" w:hAnsi="Arial" w:cs="Arial"/>
                <w:sz w:val="20"/>
              </w:rPr>
              <w:instrText xml:space="preserve"> FORMCHECKBOX </w:instrText>
            </w:r>
            <w:r w:rsidR="00302886">
              <w:rPr>
                <w:rFonts w:ascii="Arial" w:hAnsi="Arial" w:cs="Arial"/>
                <w:sz w:val="20"/>
              </w:rPr>
            </w:r>
            <w:r w:rsidR="00302886">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b/>
                <w:bCs/>
                <w:sz w:val="20"/>
              </w:rPr>
              <w:t>Flugzeug</w:t>
            </w:r>
          </w:p>
        </w:tc>
      </w:tr>
      <w:tr w:rsidR="00541FF4" w:rsidTr="00694DE0">
        <w:trPr>
          <w:cantSplit/>
        </w:trPr>
        <w:tc>
          <w:tcPr>
            <w:tcW w:w="9923" w:type="dxa"/>
            <w:gridSpan w:val="7"/>
            <w:tcBorders>
              <w:top w:val="nil"/>
              <w:bottom w:val="nil"/>
            </w:tcBorders>
          </w:tcPr>
          <w:p w:rsidR="00694DE0" w:rsidRDefault="00541FF4">
            <w:pPr>
              <w:spacing w:before="20" w:after="20" w:line="240" w:lineRule="auto"/>
              <w:ind w:left="334" w:hanging="334"/>
              <w:jc w:val="both"/>
              <w:rPr>
                <w:rFonts w:ascii="Arial" w:hAnsi="Arial" w:cs="Arial"/>
                <w:b/>
                <w:bCs/>
                <w:sz w:val="20"/>
              </w:rPr>
            </w:pPr>
            <w:r>
              <w:rPr>
                <w:rFonts w:ascii="Arial" w:hAnsi="Arial" w:cs="Arial"/>
                <w:sz w:val="20"/>
              </w:rPr>
              <w:fldChar w:fldCharType="begin">
                <w:ffData>
                  <w:name w:val="Kontrollkästchen10"/>
                  <w:enabled/>
                  <w:calcOnExit w:val="0"/>
                  <w:checkBox>
                    <w:sizeAuto/>
                    <w:default w:val="0"/>
                  </w:checkBox>
                </w:ffData>
              </w:fldChar>
            </w:r>
            <w:r>
              <w:rPr>
                <w:rFonts w:ascii="Arial" w:hAnsi="Arial" w:cs="Arial"/>
                <w:sz w:val="20"/>
              </w:rPr>
              <w:instrText xml:space="preserve"> FORMCHECKBOX </w:instrText>
            </w:r>
            <w:r w:rsidR="00302886">
              <w:rPr>
                <w:rFonts w:ascii="Arial" w:hAnsi="Arial" w:cs="Arial"/>
                <w:sz w:val="20"/>
              </w:rPr>
            </w:r>
            <w:r w:rsidR="00302886">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b/>
                <w:bCs/>
                <w:sz w:val="20"/>
              </w:rPr>
              <w:t>Mietwagen*</w:t>
            </w:r>
          </w:p>
          <w:p w:rsidR="00541FF4" w:rsidRDefault="00694DE0">
            <w:pPr>
              <w:spacing w:before="20" w:after="20" w:line="240" w:lineRule="auto"/>
              <w:ind w:left="334" w:hanging="334"/>
              <w:jc w:val="both"/>
              <w:rPr>
                <w:rFonts w:ascii="Arial" w:hAnsi="Arial" w:cs="Arial"/>
                <w:sz w:val="20"/>
              </w:rPr>
            </w:pPr>
            <w:r>
              <w:rPr>
                <w:rFonts w:ascii="Arial" w:hAnsi="Arial" w:cs="Arial"/>
                <w:sz w:val="20"/>
              </w:rPr>
              <w:fldChar w:fldCharType="begin">
                <w:ffData>
                  <w:name w:val="Kontrollkästchen1"/>
                  <w:enabled/>
                  <w:calcOnExit w:val="0"/>
                  <w:checkBox>
                    <w:sizeAuto/>
                    <w:default w:val="0"/>
                    <w:checked w:val="0"/>
                  </w:checkBox>
                </w:ffData>
              </w:fldChar>
            </w:r>
            <w:r>
              <w:rPr>
                <w:rFonts w:ascii="Arial" w:hAnsi="Arial" w:cs="Arial"/>
                <w:sz w:val="20"/>
              </w:rPr>
              <w:instrText xml:space="preserve"> FORMCHECKBOX </w:instrText>
            </w:r>
            <w:r w:rsidR="00302886">
              <w:rPr>
                <w:rFonts w:ascii="Arial" w:hAnsi="Arial" w:cs="Arial"/>
                <w:sz w:val="20"/>
              </w:rPr>
            </w:r>
            <w:r w:rsidR="00302886">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b/>
                <w:bCs/>
                <w:sz w:val="20"/>
              </w:rPr>
              <w:t>Fahrrad</w:t>
            </w:r>
          </w:p>
        </w:tc>
      </w:tr>
      <w:tr w:rsidR="00123EF8" w:rsidTr="00D73393">
        <w:trPr>
          <w:cantSplit/>
        </w:trPr>
        <w:tc>
          <w:tcPr>
            <w:tcW w:w="2338" w:type="dxa"/>
            <w:vMerge w:val="restart"/>
            <w:tcBorders>
              <w:top w:val="nil"/>
            </w:tcBorders>
          </w:tcPr>
          <w:p w:rsidR="00694DE0" w:rsidRDefault="00123EF8" w:rsidP="00694DE0">
            <w:pPr>
              <w:tabs>
                <w:tab w:val="left" w:pos="426"/>
              </w:tabs>
              <w:spacing w:before="20" w:after="20" w:line="240" w:lineRule="auto"/>
              <w:ind w:left="350" w:hanging="350"/>
              <w:rPr>
                <w:rFonts w:ascii="Arial" w:hAnsi="Arial" w:cs="Arial"/>
                <w:sz w:val="20"/>
              </w:rPr>
            </w:pPr>
            <w:r>
              <w:rPr>
                <w:rFonts w:ascii="Arial" w:hAnsi="Arial" w:cs="Arial"/>
                <w:sz w:val="20"/>
              </w:rPr>
              <w:fldChar w:fldCharType="begin">
                <w:ffData>
                  <w:name w:val="Kontrollkästchen10"/>
                  <w:enabled/>
                  <w:calcOnExit w:val="0"/>
                  <w:checkBox>
                    <w:sizeAuto/>
                    <w:default w:val="0"/>
                  </w:checkBox>
                </w:ffData>
              </w:fldChar>
            </w:r>
            <w:r>
              <w:rPr>
                <w:rFonts w:ascii="Arial" w:hAnsi="Arial" w:cs="Arial"/>
                <w:sz w:val="20"/>
              </w:rPr>
              <w:instrText xml:space="preserve"> FORMCHECKBOX </w:instrText>
            </w:r>
            <w:r w:rsidR="00302886">
              <w:rPr>
                <w:rFonts w:ascii="Arial" w:hAnsi="Arial" w:cs="Arial"/>
                <w:sz w:val="20"/>
              </w:rPr>
            </w:r>
            <w:r w:rsidR="00302886">
              <w:rPr>
                <w:rFonts w:ascii="Arial" w:hAnsi="Arial" w:cs="Arial"/>
                <w:sz w:val="20"/>
              </w:rPr>
              <w:fldChar w:fldCharType="separate"/>
            </w:r>
            <w:r>
              <w:rPr>
                <w:rFonts w:ascii="Arial" w:hAnsi="Arial" w:cs="Arial"/>
                <w:sz w:val="20"/>
              </w:rPr>
              <w:fldChar w:fldCharType="end"/>
            </w:r>
            <w:r>
              <w:rPr>
                <w:rFonts w:ascii="Arial" w:hAnsi="Arial" w:cs="Arial"/>
                <w:sz w:val="20"/>
              </w:rPr>
              <w:tab/>
            </w:r>
            <w:r w:rsidRPr="00D73393">
              <w:rPr>
                <w:rFonts w:ascii="Arial" w:hAnsi="Arial" w:cs="Arial"/>
                <w:b/>
                <w:sz w:val="20"/>
              </w:rPr>
              <w:t>Privates</w:t>
            </w:r>
            <w:r w:rsidRPr="00D73393">
              <w:rPr>
                <w:rFonts w:ascii="Arial" w:hAnsi="Arial" w:cs="Arial"/>
                <w:b/>
                <w:sz w:val="20"/>
              </w:rPr>
              <w:br/>
              <w:t>Kraftfahrzeug</w:t>
            </w:r>
          </w:p>
        </w:tc>
        <w:tc>
          <w:tcPr>
            <w:tcW w:w="4608" w:type="dxa"/>
            <w:gridSpan w:val="4"/>
            <w:tcBorders>
              <w:top w:val="nil"/>
              <w:bottom w:val="nil"/>
            </w:tcBorders>
          </w:tcPr>
          <w:p w:rsidR="00123EF8" w:rsidRDefault="00123EF8" w:rsidP="00123EF8">
            <w:pPr>
              <w:spacing w:before="120" w:line="240" w:lineRule="auto"/>
              <w:ind w:right="-639"/>
              <w:rPr>
                <w:rFonts w:ascii="Arial" w:hAnsi="Arial" w:cs="Arial"/>
                <w:sz w:val="20"/>
              </w:rPr>
            </w:pPr>
            <w:r>
              <w:rPr>
                <w:rFonts w:ascii="Arial" w:hAnsi="Arial" w:cs="Arial"/>
                <w:sz w:val="20"/>
              </w:rPr>
              <w:t>Die Benutzung des privaten Kraftfahrzeugs erfolgt</w:t>
            </w:r>
          </w:p>
          <w:p w:rsidR="00123EF8" w:rsidRDefault="00123EF8" w:rsidP="004C10B5">
            <w:pPr>
              <w:spacing w:line="240" w:lineRule="auto"/>
              <w:ind w:left="334" w:hanging="334"/>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302886">
              <w:rPr>
                <w:rFonts w:ascii="Arial" w:hAnsi="Arial" w:cs="Arial"/>
                <w:sz w:val="20"/>
              </w:rPr>
            </w:r>
            <w:r w:rsidR="00302886">
              <w:rPr>
                <w:rFonts w:ascii="Arial" w:hAnsi="Arial" w:cs="Arial"/>
                <w:sz w:val="20"/>
              </w:rPr>
              <w:fldChar w:fldCharType="separate"/>
            </w:r>
            <w:r>
              <w:rPr>
                <w:rFonts w:ascii="Arial" w:hAnsi="Arial" w:cs="Arial"/>
                <w:sz w:val="20"/>
              </w:rPr>
              <w:fldChar w:fldCharType="end"/>
            </w:r>
            <w:r>
              <w:rPr>
                <w:rFonts w:ascii="Arial" w:hAnsi="Arial" w:cs="Arial"/>
                <w:sz w:val="20"/>
              </w:rPr>
              <w:tab/>
              <w:t>für den Zu- und Abgang zum bzw. vom Bahnhof oder Flughafen</w:t>
            </w:r>
          </w:p>
          <w:p w:rsidR="00123EF8" w:rsidRDefault="00123EF8" w:rsidP="00123EF8">
            <w:pPr>
              <w:spacing w:line="240" w:lineRule="auto"/>
              <w:ind w:left="334" w:hanging="334"/>
              <w:rPr>
                <w:rFonts w:ascii="Arial" w:hAnsi="Arial" w:cs="Arial"/>
                <w:sz w:val="20"/>
              </w:rPr>
            </w:pPr>
            <w:r>
              <w:rPr>
                <w:rFonts w:ascii="Arial" w:hAnsi="Arial" w:cs="Arial"/>
                <w:sz w:val="20"/>
              </w:rPr>
              <w:fldChar w:fldCharType="begin">
                <w:ffData>
                  <w:name w:val="Kontrollkästchen6"/>
                  <w:enabled/>
                  <w:calcOnExit w:val="0"/>
                  <w:checkBox>
                    <w:sizeAuto/>
                    <w:default w:val="0"/>
                  </w:checkBox>
                </w:ffData>
              </w:fldChar>
            </w:r>
            <w:r>
              <w:rPr>
                <w:rFonts w:ascii="Arial" w:hAnsi="Arial" w:cs="Arial"/>
                <w:sz w:val="20"/>
              </w:rPr>
              <w:instrText xml:space="preserve"> FORMCHECKBOX </w:instrText>
            </w:r>
            <w:r w:rsidR="00302886">
              <w:rPr>
                <w:rFonts w:ascii="Arial" w:hAnsi="Arial" w:cs="Arial"/>
                <w:sz w:val="20"/>
              </w:rPr>
            </w:r>
            <w:r w:rsidR="00302886">
              <w:rPr>
                <w:rFonts w:ascii="Arial" w:hAnsi="Arial" w:cs="Arial"/>
                <w:sz w:val="20"/>
              </w:rPr>
              <w:fldChar w:fldCharType="separate"/>
            </w:r>
            <w:r>
              <w:rPr>
                <w:rFonts w:ascii="Arial" w:hAnsi="Arial" w:cs="Arial"/>
                <w:sz w:val="20"/>
              </w:rPr>
              <w:fldChar w:fldCharType="end"/>
            </w:r>
            <w:r>
              <w:rPr>
                <w:rFonts w:ascii="Arial" w:hAnsi="Arial" w:cs="Arial"/>
                <w:sz w:val="20"/>
              </w:rPr>
              <w:tab/>
              <w:t xml:space="preserve">für die gesamte Wegstrecke </w:t>
            </w:r>
          </w:p>
          <w:p w:rsidR="00123EF8" w:rsidRPr="00123EF8" w:rsidRDefault="00123EF8" w:rsidP="00D73393">
            <w:pPr>
              <w:spacing w:line="240" w:lineRule="auto"/>
              <w:ind w:left="-2" w:firstLine="2"/>
              <w:rPr>
                <w:rFonts w:ascii="Arial" w:hAnsi="Arial" w:cs="Arial"/>
                <w:sz w:val="20"/>
              </w:rPr>
            </w:pPr>
            <w:r w:rsidRPr="00D73393">
              <w:rPr>
                <w:rFonts w:ascii="Arial" w:hAnsi="Arial" w:cs="Arial"/>
                <w:b/>
                <w:sz w:val="20"/>
                <w:u w:val="single"/>
              </w:rPr>
              <w:t>Hinweis:</w:t>
            </w:r>
            <w:r w:rsidRPr="00123EF8">
              <w:rPr>
                <w:rFonts w:ascii="Arial" w:hAnsi="Arial" w:cs="Arial"/>
                <w:b/>
                <w:sz w:val="20"/>
              </w:rPr>
              <w:t xml:space="preserve"> E</w:t>
            </w:r>
            <w:r>
              <w:rPr>
                <w:rFonts w:ascii="Arial" w:hAnsi="Arial" w:cs="Arial"/>
                <w:b/>
                <w:sz w:val="20"/>
              </w:rPr>
              <w:t>s besteht keine Sachschadenshaft</w:t>
            </w:r>
            <w:r w:rsidRPr="00123EF8">
              <w:rPr>
                <w:rFonts w:ascii="Arial" w:hAnsi="Arial" w:cs="Arial"/>
                <w:b/>
                <w:sz w:val="20"/>
              </w:rPr>
              <w:t xml:space="preserve">ung des Arbeitgebers. Eine private Vollkasko-Versicherung wird empfohlen! </w:t>
            </w:r>
          </w:p>
        </w:tc>
        <w:tc>
          <w:tcPr>
            <w:tcW w:w="2977" w:type="dxa"/>
            <w:gridSpan w:val="2"/>
            <w:tcBorders>
              <w:top w:val="nil"/>
              <w:bottom w:val="nil"/>
            </w:tcBorders>
          </w:tcPr>
          <w:p w:rsidR="00D73393" w:rsidRDefault="00123EF8" w:rsidP="00D73393">
            <w:pPr>
              <w:spacing w:line="240" w:lineRule="auto"/>
              <w:rPr>
                <w:rFonts w:ascii="Arial" w:hAnsi="Arial" w:cs="Arial"/>
                <w:sz w:val="20"/>
              </w:rPr>
            </w:pPr>
            <w:r>
              <w:rPr>
                <w:rFonts w:ascii="Arial" w:hAnsi="Arial" w:cs="Arial"/>
                <w:sz w:val="20"/>
              </w:rPr>
              <w:t xml:space="preserve"> </w:t>
            </w:r>
          </w:p>
          <w:p w:rsidR="00D73393" w:rsidRDefault="00D73393" w:rsidP="00D73393">
            <w:pPr>
              <w:spacing w:line="240" w:lineRule="auto"/>
              <w:rPr>
                <w:rFonts w:ascii="Arial" w:hAnsi="Arial" w:cs="Arial"/>
                <w:sz w:val="20"/>
              </w:rPr>
            </w:pPr>
          </w:p>
          <w:p w:rsidR="00D73393" w:rsidRPr="00123EF8" w:rsidRDefault="00D73393" w:rsidP="00D73393">
            <w:pPr>
              <w:spacing w:line="240" w:lineRule="auto"/>
              <w:rPr>
                <w:rFonts w:ascii="Arial" w:hAnsi="Arial" w:cs="Arial"/>
                <w:sz w:val="20"/>
              </w:rPr>
            </w:pPr>
            <w:r>
              <w:rPr>
                <w:b/>
                <w:bCs/>
              </w:rPr>
              <w:fldChar w:fldCharType="begin">
                <w:ffData>
                  <w:name w:val="Kontrollkästchen12"/>
                  <w:enabled/>
                  <w:calcOnExit w:val="0"/>
                  <w:checkBox>
                    <w:sizeAuto/>
                    <w:default w:val="0"/>
                  </w:checkBox>
                </w:ffData>
              </w:fldChar>
            </w:r>
            <w:r>
              <w:rPr>
                <w:b/>
                <w:bCs/>
              </w:rPr>
              <w:instrText xml:space="preserve"> FORMCHECKBOX </w:instrText>
            </w:r>
            <w:r w:rsidR="00302886">
              <w:rPr>
                <w:b/>
                <w:bCs/>
              </w:rPr>
            </w:r>
            <w:r w:rsidR="00302886">
              <w:rPr>
                <w:b/>
                <w:bCs/>
              </w:rPr>
              <w:fldChar w:fldCharType="separate"/>
            </w:r>
            <w:r>
              <w:rPr>
                <w:b/>
                <w:bCs/>
              </w:rPr>
              <w:fldChar w:fldCharType="end"/>
            </w:r>
            <w:r>
              <w:t xml:space="preserve"> </w:t>
            </w:r>
            <w:r w:rsidRPr="00123EF8">
              <w:rPr>
                <w:rFonts w:ascii="Arial" w:hAnsi="Arial" w:cs="Arial"/>
                <w:sz w:val="20"/>
              </w:rPr>
              <w:t xml:space="preserve">Die Benutzung des privaten Kfz erfolgt mit erheblichem Dienstinteresse* </w:t>
            </w:r>
          </w:p>
          <w:p w:rsidR="00123EF8" w:rsidRDefault="00D73393" w:rsidP="00D73393">
            <w:pPr>
              <w:spacing w:before="20" w:line="240" w:lineRule="auto"/>
              <w:rPr>
                <w:rFonts w:ascii="Arial" w:hAnsi="Arial" w:cs="Arial"/>
                <w:sz w:val="20"/>
              </w:rPr>
            </w:pPr>
            <w:r>
              <w:rPr>
                <w:rFonts w:ascii="Arial" w:hAnsi="Arial" w:cs="Arial"/>
                <w:sz w:val="16"/>
              </w:rPr>
              <w:t>[</w:t>
            </w:r>
            <w:r>
              <w:rPr>
                <w:rFonts w:ascii="Arial" w:hAnsi="Arial" w:cs="Arial"/>
                <w:sz w:val="16"/>
                <w:u w:val="single"/>
              </w:rPr>
              <w:t>Hinweis:</w:t>
            </w:r>
            <w:r>
              <w:rPr>
                <w:rFonts w:ascii="Arial" w:hAnsi="Arial" w:cs="Arial"/>
                <w:sz w:val="16"/>
              </w:rPr>
              <w:t xml:space="preserve"> Dies soll vorab mit der Reisekostenstelle abgestimmt werden].</w:t>
            </w:r>
          </w:p>
        </w:tc>
      </w:tr>
      <w:tr w:rsidR="00123EF8" w:rsidTr="00694DE0">
        <w:trPr>
          <w:cantSplit/>
          <w:trHeight w:val="80"/>
        </w:trPr>
        <w:tc>
          <w:tcPr>
            <w:tcW w:w="2338" w:type="dxa"/>
            <w:vMerge/>
            <w:tcBorders>
              <w:bottom w:val="single" w:sz="6" w:space="0" w:color="auto"/>
            </w:tcBorders>
          </w:tcPr>
          <w:p w:rsidR="00123EF8" w:rsidRDefault="00123EF8">
            <w:pPr>
              <w:spacing w:before="20" w:after="20" w:line="240" w:lineRule="auto"/>
              <w:ind w:left="356" w:hanging="356"/>
              <w:jc w:val="both"/>
              <w:rPr>
                <w:rFonts w:ascii="Arial" w:hAnsi="Arial" w:cs="Arial"/>
                <w:sz w:val="20"/>
              </w:rPr>
            </w:pPr>
          </w:p>
        </w:tc>
        <w:tc>
          <w:tcPr>
            <w:tcW w:w="7585" w:type="dxa"/>
            <w:gridSpan w:val="6"/>
            <w:tcBorders>
              <w:top w:val="nil"/>
              <w:bottom w:val="single" w:sz="6" w:space="0" w:color="auto"/>
            </w:tcBorders>
          </w:tcPr>
          <w:p w:rsidR="00123EF8" w:rsidRDefault="00123EF8" w:rsidP="00123EF8">
            <w:pPr>
              <w:spacing w:line="240" w:lineRule="auto"/>
              <w:ind w:left="334" w:hanging="334"/>
              <w:rPr>
                <w:rFonts w:ascii="Arial" w:hAnsi="Arial" w:cs="Arial"/>
                <w:sz w:val="20"/>
              </w:rPr>
            </w:pPr>
          </w:p>
        </w:tc>
      </w:tr>
      <w:tr w:rsidR="00123EF8" w:rsidTr="00694DE0">
        <w:tblPrEx>
          <w:shd w:val="clear" w:color="auto" w:fill="E0E0E0"/>
        </w:tblPrEx>
        <w:trPr>
          <w:cantSplit/>
          <w:trHeight w:val="662"/>
        </w:trPr>
        <w:tc>
          <w:tcPr>
            <w:tcW w:w="9923" w:type="dxa"/>
            <w:gridSpan w:val="7"/>
            <w:tcBorders>
              <w:top w:val="single" w:sz="6" w:space="0" w:color="auto"/>
              <w:left w:val="single" w:sz="6" w:space="0" w:color="auto"/>
              <w:bottom w:val="single" w:sz="6" w:space="0" w:color="auto"/>
            </w:tcBorders>
            <w:shd w:val="clear" w:color="auto" w:fill="FFFFFF"/>
          </w:tcPr>
          <w:p w:rsidR="00123EF8" w:rsidRDefault="00123EF8" w:rsidP="002065DF">
            <w:pPr>
              <w:spacing w:before="60" w:after="60" w:line="240" w:lineRule="auto"/>
              <w:jc w:val="both"/>
              <w:rPr>
                <w:rFonts w:ascii="Arial" w:hAnsi="Arial" w:cs="Arial"/>
                <w:sz w:val="16"/>
              </w:rPr>
            </w:pPr>
            <w:r>
              <w:rPr>
                <w:rFonts w:ascii="Arial" w:hAnsi="Arial" w:cs="Arial"/>
                <w:b/>
                <w:bCs/>
                <w:sz w:val="20"/>
              </w:rPr>
              <w:t>Begründung</w:t>
            </w:r>
            <w:r w:rsidR="00694DE0">
              <w:rPr>
                <w:rFonts w:ascii="Arial" w:hAnsi="Arial" w:cs="Arial"/>
                <w:b/>
                <w:bCs/>
                <w:sz w:val="20"/>
              </w:rPr>
              <w:t>*</w:t>
            </w:r>
          </w:p>
          <w:p w:rsidR="00123EF8" w:rsidRPr="00152419" w:rsidRDefault="00123EF8" w:rsidP="00D97659">
            <w:pPr>
              <w:spacing w:after="60" w:line="240" w:lineRule="auto"/>
              <w:jc w:val="both"/>
              <w:rPr>
                <w:rFonts w:ascii="Arial" w:hAnsi="Arial" w:cs="Arial"/>
                <w:sz w:val="20"/>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23EF8" w:rsidTr="00694DE0">
        <w:tblPrEx>
          <w:shd w:val="clear" w:color="auto" w:fill="E0E0E0"/>
        </w:tblPrEx>
        <w:trPr>
          <w:cantSplit/>
          <w:trHeight w:val="524"/>
        </w:trPr>
        <w:tc>
          <w:tcPr>
            <w:tcW w:w="9923" w:type="dxa"/>
            <w:gridSpan w:val="7"/>
            <w:tcBorders>
              <w:top w:val="single" w:sz="6" w:space="0" w:color="auto"/>
              <w:left w:val="single" w:sz="6" w:space="0" w:color="auto"/>
              <w:bottom w:val="single" w:sz="6" w:space="0" w:color="auto"/>
            </w:tcBorders>
            <w:shd w:val="clear" w:color="auto" w:fill="FFFFFF"/>
          </w:tcPr>
          <w:p w:rsidR="00123EF8" w:rsidRDefault="00123EF8" w:rsidP="00E27259">
            <w:pPr>
              <w:spacing w:before="60" w:after="60" w:line="240" w:lineRule="auto"/>
              <w:jc w:val="both"/>
              <w:rPr>
                <w:rFonts w:ascii="Arial" w:hAnsi="Arial" w:cs="Arial"/>
                <w:b/>
                <w:bCs/>
                <w:sz w:val="20"/>
              </w:rPr>
            </w:pPr>
            <w:r w:rsidRPr="00152419">
              <w:rPr>
                <w:rFonts w:ascii="Arial" w:hAnsi="Arial" w:cs="Arial"/>
                <w:b/>
                <w:sz w:val="20"/>
              </w:rPr>
              <w:t>Gesamtkosten der Reise ca:</w:t>
            </w:r>
            <w:r w:rsidRPr="00152419">
              <w:rPr>
                <w:rFonts w:ascii="Arial" w:hAnsi="Arial" w:cs="Arial"/>
                <w:sz w:val="20"/>
              </w:rPr>
              <w:t xml:space="preserve"> EURO</w:t>
            </w:r>
            <w:r>
              <w:rPr>
                <w:rFonts w:ascii="Arial" w:hAnsi="Arial" w:cs="Arial"/>
                <w:sz w:val="20"/>
              </w:rPr>
              <w:t xml:space="preserve">  </w:t>
            </w:r>
            <w:r w:rsidRPr="006C7A8E">
              <w:rPr>
                <w:b/>
                <w:bCs/>
                <w:u w:val="single"/>
              </w:rPr>
              <w:fldChar w:fldCharType="begin">
                <w:ffData>
                  <w:name w:val="Text5"/>
                  <w:enabled/>
                  <w:calcOnExit w:val="0"/>
                  <w:textInput/>
                </w:ffData>
              </w:fldChar>
            </w:r>
            <w:r w:rsidRPr="006C7A8E">
              <w:rPr>
                <w:u w:val="single"/>
              </w:rPr>
              <w:instrText xml:space="preserve"> FORMTEXT </w:instrText>
            </w:r>
            <w:r w:rsidRPr="006C7A8E">
              <w:rPr>
                <w:b/>
                <w:bCs/>
                <w:u w:val="single"/>
              </w:rPr>
            </w:r>
            <w:r w:rsidRPr="006C7A8E">
              <w:rPr>
                <w:b/>
                <w:bCs/>
                <w:u w:val="single"/>
              </w:rPr>
              <w:fldChar w:fldCharType="separate"/>
            </w:r>
            <w:r>
              <w:rPr>
                <w:b/>
                <w:bCs/>
                <w:u w:val="single"/>
              </w:rPr>
              <w:t> </w:t>
            </w:r>
            <w:r>
              <w:rPr>
                <w:b/>
                <w:bCs/>
                <w:u w:val="single"/>
              </w:rPr>
              <w:t> </w:t>
            </w:r>
            <w:r>
              <w:rPr>
                <w:b/>
                <w:bCs/>
                <w:u w:val="single"/>
              </w:rPr>
              <w:t> </w:t>
            </w:r>
            <w:r>
              <w:rPr>
                <w:b/>
                <w:bCs/>
                <w:u w:val="single"/>
              </w:rPr>
              <w:t> </w:t>
            </w:r>
            <w:r>
              <w:rPr>
                <w:b/>
                <w:bCs/>
                <w:u w:val="single"/>
              </w:rPr>
              <w:t> </w:t>
            </w:r>
            <w:r w:rsidRPr="006C7A8E">
              <w:rPr>
                <w:b/>
                <w:bCs/>
                <w:u w:val="single"/>
              </w:rPr>
              <w:fldChar w:fldCharType="end"/>
            </w:r>
          </w:p>
        </w:tc>
      </w:tr>
      <w:tr w:rsidR="00123EF8" w:rsidTr="00694DE0">
        <w:tblPrEx>
          <w:tblBorders>
            <w:insideH w:val="single" w:sz="6" w:space="0" w:color="auto"/>
            <w:insideV w:val="single" w:sz="6" w:space="0" w:color="auto"/>
          </w:tblBorders>
        </w:tblPrEx>
        <w:trPr>
          <w:trHeight w:val="387"/>
        </w:trPr>
        <w:tc>
          <w:tcPr>
            <w:tcW w:w="5173" w:type="dxa"/>
            <w:gridSpan w:val="3"/>
            <w:tcBorders>
              <w:bottom w:val="nil"/>
              <w:right w:val="nil"/>
            </w:tcBorders>
            <w:vAlign w:val="bottom"/>
          </w:tcPr>
          <w:p w:rsidR="00123EF8" w:rsidRDefault="00123EF8" w:rsidP="00E27259">
            <w:pPr>
              <w:pStyle w:val="Funotentext"/>
              <w:rPr>
                <w:rFonts w:ascii="Arial" w:hAnsi="Arial" w:cs="Arial"/>
                <w:sz w:val="24"/>
              </w:rPr>
            </w:pPr>
            <w:r>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c>
          <w:tcPr>
            <w:tcW w:w="4750" w:type="dxa"/>
            <w:gridSpan w:val="4"/>
            <w:tcBorders>
              <w:top w:val="single" w:sz="6" w:space="0" w:color="auto"/>
              <w:left w:val="nil"/>
              <w:bottom w:val="single" w:sz="6" w:space="0" w:color="auto"/>
              <w:right w:val="single" w:sz="6" w:space="0" w:color="auto"/>
            </w:tcBorders>
          </w:tcPr>
          <w:p w:rsidR="00123EF8" w:rsidRDefault="00123EF8">
            <w:pPr>
              <w:spacing w:line="240" w:lineRule="auto"/>
              <w:rPr>
                <w:rFonts w:ascii="Arial" w:hAnsi="Arial" w:cs="Arial"/>
                <w:sz w:val="20"/>
              </w:rPr>
            </w:pPr>
          </w:p>
        </w:tc>
      </w:tr>
      <w:tr w:rsidR="00123EF8" w:rsidTr="00694DE0">
        <w:tblPrEx>
          <w:tblBorders>
            <w:insideH w:val="single" w:sz="6" w:space="0" w:color="auto"/>
            <w:insideV w:val="single" w:sz="6" w:space="0" w:color="auto"/>
          </w:tblBorders>
        </w:tblPrEx>
        <w:tc>
          <w:tcPr>
            <w:tcW w:w="5173" w:type="dxa"/>
            <w:gridSpan w:val="3"/>
            <w:tcBorders>
              <w:top w:val="nil"/>
              <w:right w:val="nil"/>
            </w:tcBorders>
          </w:tcPr>
          <w:p w:rsidR="00123EF8" w:rsidRDefault="00123EF8">
            <w:pPr>
              <w:pStyle w:val="Funotentext"/>
              <w:spacing w:before="60" w:after="60"/>
              <w:rPr>
                <w:rFonts w:ascii="Arial" w:hAnsi="Arial" w:cs="Arial"/>
              </w:rPr>
            </w:pPr>
            <w:r>
              <w:rPr>
                <w:rFonts w:ascii="Arial" w:hAnsi="Arial" w:cs="Arial"/>
              </w:rPr>
              <w:t>Ort, Datum</w:t>
            </w:r>
          </w:p>
        </w:tc>
        <w:tc>
          <w:tcPr>
            <w:tcW w:w="4750" w:type="dxa"/>
            <w:gridSpan w:val="4"/>
            <w:tcBorders>
              <w:top w:val="nil"/>
              <w:left w:val="nil"/>
            </w:tcBorders>
          </w:tcPr>
          <w:p w:rsidR="00123EF8" w:rsidRDefault="00123EF8">
            <w:pPr>
              <w:spacing w:before="60" w:after="60" w:line="240" w:lineRule="auto"/>
              <w:rPr>
                <w:rFonts w:ascii="Arial" w:hAnsi="Arial" w:cs="Arial"/>
                <w:sz w:val="20"/>
              </w:rPr>
            </w:pPr>
            <w:r>
              <w:rPr>
                <w:rFonts w:ascii="Arial" w:hAnsi="Arial" w:cs="Arial"/>
                <w:sz w:val="20"/>
              </w:rPr>
              <w:t>Unterschrift Antragsteller*in</w:t>
            </w:r>
          </w:p>
        </w:tc>
      </w:tr>
    </w:tbl>
    <w:p w:rsidR="00541FF4" w:rsidRDefault="00541FF4">
      <w:pPr>
        <w:tabs>
          <w:tab w:val="left" w:pos="360"/>
          <w:tab w:val="left" w:pos="9284"/>
        </w:tabs>
        <w:spacing w:line="240" w:lineRule="auto"/>
        <w:rPr>
          <w:rFonts w:ascii="Arial" w:hAnsi="Arial" w:cs="Arial"/>
          <w:sz w:val="4"/>
        </w:rPr>
      </w:pPr>
    </w:p>
    <w:tbl>
      <w:tblPr>
        <w:tblW w:w="9993" w:type="dxa"/>
        <w:tblInd w:w="-497" w:type="dxa"/>
        <w:tblBorders>
          <w:top w:val="single" w:sz="6" w:space="0" w:color="auto"/>
          <w:left w:val="single" w:sz="6" w:space="0" w:color="auto"/>
          <w:bottom w:val="single" w:sz="6" w:space="0" w:color="auto"/>
          <w:right w:val="single" w:sz="6" w:space="0" w:color="auto"/>
        </w:tblBorders>
        <w:shd w:val="clear" w:color="auto" w:fill="E0E0E0"/>
        <w:tblLayout w:type="fixed"/>
        <w:tblCellMar>
          <w:left w:w="70" w:type="dxa"/>
          <w:right w:w="70" w:type="dxa"/>
        </w:tblCellMar>
        <w:tblLook w:val="0000" w:firstRow="0" w:lastRow="0" w:firstColumn="0" w:lastColumn="0" w:noHBand="0" w:noVBand="0"/>
      </w:tblPr>
      <w:tblGrid>
        <w:gridCol w:w="360"/>
        <w:gridCol w:w="9633"/>
      </w:tblGrid>
      <w:tr w:rsidR="00541FF4" w:rsidTr="00123EF8">
        <w:trPr>
          <w:cantSplit/>
        </w:trPr>
        <w:tc>
          <w:tcPr>
            <w:tcW w:w="9993" w:type="dxa"/>
            <w:gridSpan w:val="2"/>
            <w:shd w:val="clear" w:color="auto" w:fill="E0E0E0"/>
          </w:tcPr>
          <w:p w:rsidR="00541FF4" w:rsidRDefault="00541FF4">
            <w:pPr>
              <w:spacing w:before="40" w:line="240" w:lineRule="auto"/>
              <w:jc w:val="both"/>
              <w:rPr>
                <w:rFonts w:ascii="Arial" w:hAnsi="Arial" w:cs="Arial"/>
                <w:sz w:val="18"/>
              </w:rPr>
            </w:pPr>
            <w:r>
              <w:rPr>
                <w:rFonts w:ascii="Arial" w:hAnsi="Arial" w:cs="Arial"/>
                <w:b/>
                <w:bCs/>
                <w:sz w:val="18"/>
              </w:rPr>
              <w:t>Bearbeitungsvermerke</w:t>
            </w:r>
          </w:p>
        </w:tc>
      </w:tr>
      <w:tr w:rsidR="00152419" w:rsidTr="00123EF8">
        <w:tc>
          <w:tcPr>
            <w:tcW w:w="360" w:type="dxa"/>
            <w:shd w:val="clear" w:color="auto" w:fill="E0E0E0"/>
          </w:tcPr>
          <w:p w:rsidR="00152419" w:rsidRDefault="00152419">
            <w:pPr>
              <w:spacing w:before="40" w:line="240" w:lineRule="auto"/>
              <w:jc w:val="both"/>
              <w:rPr>
                <w:rFonts w:ascii="Arial" w:hAnsi="Arial" w:cs="Arial"/>
                <w:sz w:val="18"/>
              </w:rPr>
            </w:pPr>
          </w:p>
        </w:tc>
        <w:tc>
          <w:tcPr>
            <w:tcW w:w="9633" w:type="dxa"/>
            <w:shd w:val="clear" w:color="auto" w:fill="E0E0E0"/>
          </w:tcPr>
          <w:p w:rsidR="00152419" w:rsidRDefault="00152419">
            <w:pPr>
              <w:spacing w:before="40" w:line="240" w:lineRule="auto"/>
              <w:jc w:val="both"/>
              <w:rPr>
                <w:rFonts w:ascii="Arial" w:hAnsi="Arial" w:cs="Arial"/>
                <w:sz w:val="18"/>
              </w:rPr>
            </w:pPr>
            <w:r>
              <w:rPr>
                <w:rFonts w:ascii="Arial" w:hAnsi="Arial" w:cs="Arial"/>
                <w:sz w:val="18"/>
              </w:rPr>
              <w:fldChar w:fldCharType="begin">
                <w:ffData>
                  <w:name w:val="Kontrollkästchen13"/>
                  <w:enabled/>
                  <w:calcOnExit w:val="0"/>
                  <w:checkBox>
                    <w:sizeAuto/>
                    <w:default w:val="0"/>
                  </w:checkBox>
                </w:ffData>
              </w:fldChar>
            </w:r>
            <w:bookmarkStart w:id="9" w:name="Kontrollkästchen13"/>
            <w:r>
              <w:rPr>
                <w:rFonts w:ascii="Arial" w:hAnsi="Arial" w:cs="Arial"/>
                <w:sz w:val="18"/>
              </w:rPr>
              <w:instrText xml:space="preserve"> FORMCHECKBOX </w:instrText>
            </w:r>
            <w:r w:rsidR="00302886">
              <w:rPr>
                <w:rFonts w:ascii="Arial" w:hAnsi="Arial" w:cs="Arial"/>
                <w:sz w:val="18"/>
              </w:rPr>
            </w:r>
            <w:r w:rsidR="00302886">
              <w:rPr>
                <w:rFonts w:ascii="Arial" w:hAnsi="Arial" w:cs="Arial"/>
                <w:sz w:val="18"/>
              </w:rPr>
              <w:fldChar w:fldCharType="separate"/>
            </w:r>
            <w:r>
              <w:rPr>
                <w:rFonts w:ascii="Arial" w:hAnsi="Arial" w:cs="Arial"/>
                <w:sz w:val="18"/>
              </w:rPr>
              <w:fldChar w:fldCharType="end"/>
            </w:r>
            <w:bookmarkEnd w:id="9"/>
            <w:r>
              <w:rPr>
                <w:rFonts w:ascii="Arial" w:hAnsi="Arial" w:cs="Arial"/>
                <w:sz w:val="18"/>
              </w:rPr>
              <w:t xml:space="preserve"> Die Dienstreise wird wie beantragt genehmigt</w:t>
            </w:r>
          </w:p>
        </w:tc>
      </w:tr>
      <w:tr w:rsidR="00152419" w:rsidTr="00123EF8">
        <w:tc>
          <w:tcPr>
            <w:tcW w:w="360" w:type="dxa"/>
            <w:shd w:val="clear" w:color="auto" w:fill="E0E0E0"/>
          </w:tcPr>
          <w:p w:rsidR="00152419" w:rsidRDefault="00152419">
            <w:pPr>
              <w:spacing w:before="40" w:line="240" w:lineRule="auto"/>
              <w:jc w:val="both"/>
              <w:rPr>
                <w:rFonts w:ascii="Arial" w:hAnsi="Arial" w:cs="Arial"/>
                <w:sz w:val="18"/>
              </w:rPr>
            </w:pPr>
          </w:p>
        </w:tc>
        <w:tc>
          <w:tcPr>
            <w:tcW w:w="9633" w:type="dxa"/>
            <w:shd w:val="clear" w:color="auto" w:fill="E0E0E0"/>
          </w:tcPr>
          <w:p w:rsidR="00152419" w:rsidRDefault="00694DE0" w:rsidP="00694DE0">
            <w:pPr>
              <w:spacing w:before="40" w:line="240" w:lineRule="auto"/>
              <w:ind w:left="-432"/>
              <w:jc w:val="both"/>
              <w:rPr>
                <w:rFonts w:ascii="Arial" w:hAnsi="Arial" w:cs="Arial"/>
                <w:sz w:val="18"/>
              </w:rPr>
            </w:pPr>
            <w:r>
              <w:rPr>
                <w:rFonts w:ascii="Arial" w:hAnsi="Arial" w:cs="Arial"/>
                <w:sz w:val="18"/>
              </w:rPr>
              <w:fldChar w:fldCharType="begin">
                <w:ffData>
                  <w:name w:val="Kontrollkästchen13"/>
                  <w:enabled/>
                  <w:calcOnExit w:val="0"/>
                  <w:checkBox>
                    <w:sizeAuto/>
                    <w:default w:val="0"/>
                  </w:checkBox>
                </w:ffData>
              </w:fldChar>
            </w:r>
            <w:r>
              <w:rPr>
                <w:rFonts w:ascii="Arial" w:hAnsi="Arial" w:cs="Arial"/>
                <w:sz w:val="18"/>
              </w:rPr>
              <w:instrText xml:space="preserve"> FORMCHECKBOX </w:instrText>
            </w:r>
            <w:r w:rsidR="00302886">
              <w:rPr>
                <w:rFonts w:ascii="Arial" w:hAnsi="Arial" w:cs="Arial"/>
                <w:sz w:val="18"/>
              </w:rPr>
            </w:r>
            <w:r w:rsidR="00302886">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8"/>
              </w:rPr>
              <w:fldChar w:fldCharType="begin">
                <w:ffData>
                  <w:name w:val="Kontrollkästchen13"/>
                  <w:enabled/>
                  <w:calcOnExit w:val="0"/>
                  <w:checkBox>
                    <w:sizeAuto/>
                    <w:default w:val="0"/>
                  </w:checkBox>
                </w:ffData>
              </w:fldChar>
            </w:r>
            <w:r>
              <w:rPr>
                <w:rFonts w:ascii="Arial" w:hAnsi="Arial" w:cs="Arial"/>
                <w:sz w:val="18"/>
              </w:rPr>
              <w:instrText xml:space="preserve"> FORMCHECKBOX </w:instrText>
            </w:r>
            <w:r w:rsidR="00302886">
              <w:rPr>
                <w:rFonts w:ascii="Arial" w:hAnsi="Arial" w:cs="Arial"/>
                <w:sz w:val="18"/>
              </w:rPr>
            </w:r>
            <w:r w:rsidR="00302886">
              <w:rPr>
                <w:rFonts w:ascii="Arial" w:hAnsi="Arial" w:cs="Arial"/>
                <w:sz w:val="18"/>
              </w:rPr>
              <w:fldChar w:fldCharType="separate"/>
            </w:r>
            <w:r>
              <w:rPr>
                <w:rFonts w:ascii="Arial" w:hAnsi="Arial" w:cs="Arial"/>
                <w:sz w:val="18"/>
              </w:rPr>
              <w:fldChar w:fldCharType="end"/>
            </w:r>
            <w:r>
              <w:rPr>
                <w:rFonts w:ascii="Arial" w:hAnsi="Arial" w:cs="Arial"/>
                <w:sz w:val="18"/>
              </w:rPr>
              <w:t xml:space="preserve"> Die</w:t>
            </w:r>
            <w:r w:rsidR="00152419">
              <w:rPr>
                <w:rFonts w:ascii="Arial" w:hAnsi="Arial" w:cs="Arial"/>
                <w:sz w:val="18"/>
              </w:rPr>
              <w:t xml:space="preserve"> Dienstreise wird mit folgenden Abweichungen genehmigt:</w:t>
            </w:r>
          </w:p>
        </w:tc>
      </w:tr>
      <w:tr w:rsidR="00152419" w:rsidTr="00123EF8">
        <w:tc>
          <w:tcPr>
            <w:tcW w:w="360" w:type="dxa"/>
            <w:shd w:val="clear" w:color="auto" w:fill="E0E0E0"/>
          </w:tcPr>
          <w:p w:rsidR="00152419" w:rsidRDefault="00152419">
            <w:pPr>
              <w:spacing w:before="40" w:line="240" w:lineRule="auto"/>
              <w:jc w:val="both"/>
              <w:rPr>
                <w:rFonts w:ascii="Arial" w:hAnsi="Arial" w:cs="Arial"/>
                <w:sz w:val="18"/>
              </w:rPr>
            </w:pPr>
          </w:p>
        </w:tc>
        <w:tc>
          <w:tcPr>
            <w:tcW w:w="9633" w:type="dxa"/>
            <w:shd w:val="clear" w:color="auto" w:fill="E0E0E0"/>
          </w:tcPr>
          <w:p w:rsidR="00152419" w:rsidRDefault="00152419" w:rsidP="00152419">
            <w:pPr>
              <w:tabs>
                <w:tab w:val="left" w:pos="360"/>
              </w:tabs>
              <w:spacing w:before="40" w:line="240" w:lineRule="auto"/>
              <w:jc w:val="both"/>
              <w:rPr>
                <w:rFonts w:ascii="Arial" w:hAnsi="Arial" w:cs="Arial"/>
                <w:sz w:val="18"/>
              </w:rPr>
            </w:pPr>
            <w:r>
              <w:rPr>
                <w:rFonts w:ascii="Arial" w:hAnsi="Arial" w:cs="Arial"/>
                <w:sz w:val="18"/>
              </w:rPr>
              <w:t xml:space="preserve">Für die Benutzung des privateigenen Kraftwagens wird das erhebliche dienstliche Interesse </w:t>
            </w:r>
            <w:r>
              <w:rPr>
                <w:rFonts w:ascii="Arial" w:hAnsi="Arial" w:cs="Arial"/>
                <w:sz w:val="18"/>
              </w:rPr>
              <w:fldChar w:fldCharType="begin">
                <w:ffData>
                  <w:name w:val="Dropdown1"/>
                  <w:enabled/>
                  <w:calcOnExit w:val="0"/>
                  <w:ddList>
                    <w:listEntry w:val="nicht anerkannt"/>
                    <w:listEntry w:val="anerkannt"/>
                  </w:ddList>
                </w:ffData>
              </w:fldChar>
            </w:r>
            <w:bookmarkStart w:id="10" w:name="Dropdown1"/>
            <w:r>
              <w:rPr>
                <w:rFonts w:ascii="Arial" w:hAnsi="Arial" w:cs="Arial"/>
                <w:sz w:val="18"/>
              </w:rPr>
              <w:instrText xml:space="preserve"> FORMDROPDOWN </w:instrText>
            </w:r>
            <w:r w:rsidR="00302886">
              <w:rPr>
                <w:rFonts w:ascii="Arial" w:hAnsi="Arial" w:cs="Arial"/>
                <w:sz w:val="18"/>
              </w:rPr>
            </w:r>
            <w:r w:rsidR="00302886">
              <w:rPr>
                <w:rFonts w:ascii="Arial" w:hAnsi="Arial" w:cs="Arial"/>
                <w:sz w:val="18"/>
              </w:rPr>
              <w:fldChar w:fldCharType="separate"/>
            </w:r>
            <w:r>
              <w:rPr>
                <w:rFonts w:ascii="Arial" w:hAnsi="Arial" w:cs="Arial"/>
                <w:sz w:val="18"/>
              </w:rPr>
              <w:fldChar w:fldCharType="end"/>
            </w:r>
            <w:bookmarkEnd w:id="10"/>
            <w:r>
              <w:rPr>
                <w:rFonts w:ascii="Arial" w:hAnsi="Arial" w:cs="Arial"/>
                <w:sz w:val="18"/>
              </w:rPr>
              <w:t xml:space="preserve"> </w:t>
            </w:r>
          </w:p>
        </w:tc>
      </w:tr>
      <w:tr w:rsidR="00152419" w:rsidTr="00123EF8">
        <w:trPr>
          <w:cantSplit/>
        </w:trPr>
        <w:tc>
          <w:tcPr>
            <w:tcW w:w="360" w:type="dxa"/>
            <w:shd w:val="clear" w:color="auto" w:fill="E0E0E0"/>
          </w:tcPr>
          <w:p w:rsidR="00152419" w:rsidRDefault="00152419">
            <w:pPr>
              <w:spacing w:before="40" w:line="240" w:lineRule="auto"/>
              <w:rPr>
                <w:rFonts w:ascii="Arial" w:hAnsi="Arial" w:cs="Arial"/>
                <w:sz w:val="18"/>
              </w:rPr>
            </w:pPr>
          </w:p>
        </w:tc>
        <w:tc>
          <w:tcPr>
            <w:tcW w:w="9633" w:type="dxa"/>
            <w:shd w:val="clear" w:color="auto" w:fill="E0E0E0"/>
          </w:tcPr>
          <w:p w:rsidR="00152419" w:rsidRDefault="00152419">
            <w:pPr>
              <w:tabs>
                <w:tab w:val="left" w:pos="360"/>
              </w:tabs>
              <w:spacing w:before="40" w:line="240" w:lineRule="auto"/>
              <w:rPr>
                <w:rFonts w:ascii="Arial" w:hAnsi="Arial" w:cs="Arial"/>
                <w:sz w:val="18"/>
              </w:rPr>
            </w:pPr>
          </w:p>
          <w:p w:rsidR="00152419" w:rsidRDefault="00152419" w:rsidP="00152419">
            <w:pPr>
              <w:tabs>
                <w:tab w:val="left" w:pos="360"/>
              </w:tabs>
              <w:spacing w:before="40" w:line="240" w:lineRule="auto"/>
              <w:rPr>
                <w:rFonts w:ascii="Arial" w:hAnsi="Arial" w:cs="Arial"/>
                <w:sz w:val="18"/>
              </w:rPr>
            </w:pPr>
            <w:r>
              <w:rPr>
                <w:rFonts w:ascii="Arial" w:hAnsi="Arial" w:cs="Arial"/>
                <w:sz w:val="18"/>
              </w:rPr>
              <w:t>Hamburg, den ___________________                                      __________________________________</w:t>
            </w:r>
          </w:p>
        </w:tc>
      </w:tr>
      <w:tr w:rsidR="00152419" w:rsidTr="00123EF8">
        <w:tc>
          <w:tcPr>
            <w:tcW w:w="360" w:type="dxa"/>
            <w:shd w:val="clear" w:color="auto" w:fill="E0E0E0"/>
          </w:tcPr>
          <w:p w:rsidR="00152419" w:rsidRDefault="00152419">
            <w:pPr>
              <w:spacing w:before="40" w:line="240" w:lineRule="auto"/>
              <w:jc w:val="both"/>
              <w:rPr>
                <w:rFonts w:ascii="Arial" w:hAnsi="Arial" w:cs="Arial"/>
                <w:sz w:val="18"/>
              </w:rPr>
            </w:pPr>
          </w:p>
        </w:tc>
        <w:tc>
          <w:tcPr>
            <w:tcW w:w="9633" w:type="dxa"/>
            <w:shd w:val="clear" w:color="auto" w:fill="E0E0E0"/>
          </w:tcPr>
          <w:p w:rsidR="00152419" w:rsidRDefault="00152419">
            <w:pPr>
              <w:spacing w:before="40" w:line="240" w:lineRule="auto"/>
              <w:jc w:val="both"/>
              <w:rPr>
                <w:rFonts w:ascii="Arial" w:hAnsi="Arial" w:cs="Arial"/>
                <w:sz w:val="18"/>
              </w:rPr>
            </w:pPr>
            <w:r>
              <w:rPr>
                <w:rFonts w:ascii="Arial" w:hAnsi="Arial" w:cs="Arial"/>
                <w:sz w:val="18"/>
              </w:rPr>
              <w:t xml:space="preserve">                                                                                                     Unterschrift</w:t>
            </w:r>
          </w:p>
        </w:tc>
      </w:tr>
    </w:tbl>
    <w:p w:rsidR="00541FF4" w:rsidRDefault="00541FF4">
      <w:pPr>
        <w:spacing w:line="240" w:lineRule="auto"/>
        <w:jc w:val="center"/>
        <w:rPr>
          <w:rFonts w:ascii="Arial" w:hAnsi="Arial" w:cs="Arial"/>
          <w:b/>
          <w:bCs/>
          <w:sz w:val="20"/>
        </w:rPr>
      </w:pPr>
      <w:r>
        <w:rPr>
          <w:rFonts w:ascii="Arial" w:hAnsi="Arial" w:cs="Arial"/>
        </w:rPr>
        <w:br w:type="page"/>
      </w:r>
      <w:r>
        <w:rPr>
          <w:rFonts w:ascii="Arial" w:hAnsi="Arial" w:cs="Arial"/>
          <w:b/>
          <w:bCs/>
          <w:sz w:val="20"/>
        </w:rPr>
        <w:lastRenderedPageBreak/>
        <w:t>Hinweise und Erläuterungen</w:t>
      </w:r>
    </w:p>
    <w:p w:rsidR="00541FF4" w:rsidRDefault="00541FF4">
      <w:pPr>
        <w:spacing w:line="240" w:lineRule="auto"/>
        <w:jc w:val="center"/>
        <w:rPr>
          <w:rFonts w:ascii="Arial" w:hAnsi="Arial" w:cs="Arial"/>
          <w:b/>
          <w:bCs/>
          <w:sz w:val="20"/>
        </w:rPr>
      </w:pPr>
    </w:p>
    <w:p w:rsidR="00541FF4" w:rsidRDefault="00541FF4">
      <w:pPr>
        <w:spacing w:before="120" w:line="240" w:lineRule="auto"/>
        <w:jc w:val="both"/>
        <w:rPr>
          <w:rFonts w:ascii="Arial" w:hAnsi="Arial" w:cs="Arial"/>
          <w:sz w:val="16"/>
          <w:u w:val="single"/>
        </w:rPr>
      </w:pPr>
      <w:r>
        <w:rPr>
          <w:rFonts w:ascii="Arial" w:hAnsi="Arial" w:cs="Arial"/>
          <w:sz w:val="16"/>
          <w:u w:val="single"/>
        </w:rPr>
        <w:t>Genehmigung von Dienstreisen</w:t>
      </w:r>
      <w:r>
        <w:rPr>
          <w:rFonts w:ascii="Arial" w:hAnsi="Arial" w:cs="Arial"/>
          <w:sz w:val="16"/>
        </w:rPr>
        <w:t xml:space="preserve"> (</w:t>
      </w:r>
      <w:r>
        <w:rPr>
          <w:rFonts w:ascii="Arial" w:hAnsi="Arial" w:cs="Arial"/>
          <w:i/>
          <w:sz w:val="16"/>
        </w:rPr>
        <w:t>mögliche Regelung; hier die im Institut geltende Regelung einsetzen)</w:t>
      </w:r>
    </w:p>
    <w:p w:rsidR="00541FF4" w:rsidRDefault="00541FF4">
      <w:pPr>
        <w:pStyle w:val="Textkrper2"/>
        <w:spacing w:before="120"/>
        <w:rPr>
          <w:rFonts w:ascii="Arial" w:hAnsi="Arial" w:cs="Arial"/>
          <w:sz w:val="16"/>
        </w:rPr>
      </w:pPr>
      <w:r>
        <w:rPr>
          <w:rFonts w:ascii="Arial" w:hAnsi="Arial" w:cs="Arial"/>
          <w:sz w:val="16"/>
        </w:rPr>
        <w:t>Regelung der Generalverwaltung (§ 19 der Geschäftsordnung): Dienstreisen sind so rechtzeitig zur planen und zu beantragen, dass die Genehmigung vor Reiseantritt eingeholt werden kann. Die Inlandsdienstreisen der Abteilungsleiter gelten mit der Unterzeichnung der Anträge durch die Abteilungsleiter und den Vermerken des Eingangs durch die Abteilung Zentrale Dienste als genehmigt. Die Genehmigung von Inlandsdienstreisen der Beschäftigten erfolgt grundsätzlich durch die Abteilungsleiter. Diese können die Genehmigungsbefugnis für Referatsangehörige auf die zuständigen Referatsleiter delegieren. Auslandsdienstreisen bedürfen der Genehmigung des Generalsekretärs.</w:t>
      </w:r>
    </w:p>
    <w:p w:rsidR="00541FF4" w:rsidRDefault="00541FF4">
      <w:pPr>
        <w:spacing w:before="120" w:line="240" w:lineRule="auto"/>
        <w:jc w:val="both"/>
        <w:rPr>
          <w:rFonts w:ascii="Arial" w:hAnsi="Arial" w:cs="Arial"/>
          <w:sz w:val="16"/>
        </w:rPr>
      </w:pPr>
      <w:r>
        <w:rPr>
          <w:rFonts w:ascii="Arial" w:hAnsi="Arial" w:cs="Arial"/>
          <w:sz w:val="16"/>
          <w:u w:val="single"/>
        </w:rPr>
        <w:t>Benutzung von Flugzeugen</w:t>
      </w:r>
    </w:p>
    <w:p w:rsidR="00541FF4" w:rsidRDefault="00541FF4">
      <w:pPr>
        <w:spacing w:before="120" w:line="240" w:lineRule="auto"/>
        <w:jc w:val="both"/>
        <w:rPr>
          <w:rFonts w:ascii="Arial" w:hAnsi="Arial" w:cs="Arial"/>
          <w:sz w:val="16"/>
        </w:rPr>
      </w:pPr>
      <w:r>
        <w:rPr>
          <w:rFonts w:ascii="Arial" w:hAnsi="Arial" w:cs="Arial"/>
          <w:sz w:val="16"/>
        </w:rPr>
        <w:t>Flugkosten werden erstattet, wenn das Flugzeug aus dienstlichen oder wirtschaftlichen Gründen benutzt wird (z. B. terminbedingt, wenn z. B. bei Flugbenutzung geringere Reisekosten entstehen als bei Bahnfahrten oder ein Arbeitszeitgewinn von insgesamt mindestens einem ganzen Arbeitstag entsteht).</w:t>
      </w:r>
    </w:p>
    <w:p w:rsidR="00541FF4" w:rsidRDefault="00541FF4">
      <w:pPr>
        <w:spacing w:before="120" w:line="240" w:lineRule="auto"/>
        <w:jc w:val="both"/>
        <w:rPr>
          <w:rFonts w:ascii="Arial" w:hAnsi="Arial" w:cs="Arial"/>
          <w:sz w:val="16"/>
        </w:rPr>
      </w:pPr>
      <w:r>
        <w:rPr>
          <w:rFonts w:ascii="Arial" w:hAnsi="Arial" w:cs="Arial"/>
          <w:sz w:val="16"/>
        </w:rPr>
        <w:t>Bei Flugreisen innerhalb Deutschlands wird für alle Dienstreisenden die economy-class erstattet. Für Auslandsdienstreisen gilt die ARV weiter in unveränderter Form.</w:t>
      </w:r>
    </w:p>
    <w:p w:rsidR="00541FF4" w:rsidRDefault="00541FF4">
      <w:pPr>
        <w:spacing w:before="120" w:line="240" w:lineRule="auto"/>
        <w:jc w:val="both"/>
        <w:rPr>
          <w:rFonts w:ascii="Arial" w:hAnsi="Arial" w:cs="Arial"/>
          <w:sz w:val="16"/>
        </w:rPr>
      </w:pPr>
      <w:r>
        <w:rPr>
          <w:rFonts w:ascii="Arial" w:hAnsi="Arial" w:cs="Arial"/>
          <w:sz w:val="16"/>
          <w:u w:val="single"/>
        </w:rPr>
        <w:t>Benutzung von Taxen und Mietwagen</w:t>
      </w:r>
    </w:p>
    <w:p w:rsidR="00541FF4" w:rsidRDefault="00541FF4">
      <w:pPr>
        <w:spacing w:before="120" w:line="240" w:lineRule="auto"/>
        <w:jc w:val="both"/>
        <w:rPr>
          <w:rFonts w:ascii="Arial" w:hAnsi="Arial" w:cs="Arial"/>
          <w:sz w:val="16"/>
        </w:rPr>
      </w:pPr>
      <w:r>
        <w:rPr>
          <w:rFonts w:ascii="Arial" w:hAnsi="Arial" w:cs="Arial"/>
          <w:sz w:val="16"/>
        </w:rPr>
        <w:t>Sollen Taxen oder Mietwagen benutzt werden, müssen hierfür triftige Gründe vorliegen.</w:t>
      </w:r>
    </w:p>
    <w:p w:rsidR="00541FF4" w:rsidRDefault="00541FF4">
      <w:pPr>
        <w:spacing w:before="120" w:line="240" w:lineRule="auto"/>
        <w:jc w:val="both"/>
        <w:rPr>
          <w:rFonts w:ascii="Arial" w:hAnsi="Arial" w:cs="Arial"/>
          <w:sz w:val="16"/>
        </w:rPr>
      </w:pPr>
      <w:r>
        <w:rPr>
          <w:rFonts w:ascii="Arial" w:hAnsi="Arial" w:cs="Arial"/>
          <w:sz w:val="16"/>
        </w:rPr>
        <w:t>Triftige Gründe für die Benutzung eines Taxis liegen vor, wenn im Einzelfall</w:t>
      </w:r>
    </w:p>
    <w:p w:rsidR="00541FF4" w:rsidRDefault="00541FF4">
      <w:pPr>
        <w:numPr>
          <w:ilvl w:val="0"/>
          <w:numId w:val="25"/>
        </w:numPr>
        <w:spacing w:line="240" w:lineRule="auto"/>
        <w:ind w:left="357" w:hanging="357"/>
        <w:jc w:val="both"/>
        <w:rPr>
          <w:rFonts w:ascii="Arial" w:hAnsi="Arial" w:cs="Arial"/>
          <w:sz w:val="16"/>
        </w:rPr>
      </w:pPr>
      <w:r>
        <w:rPr>
          <w:rFonts w:ascii="Arial" w:hAnsi="Arial" w:cs="Arial"/>
          <w:sz w:val="16"/>
        </w:rPr>
        <w:t>dringende dienstliche Gründe vorliegen</w:t>
      </w:r>
    </w:p>
    <w:p w:rsidR="00541FF4" w:rsidRDefault="00541FF4">
      <w:pPr>
        <w:numPr>
          <w:ilvl w:val="0"/>
          <w:numId w:val="25"/>
        </w:numPr>
        <w:spacing w:line="240" w:lineRule="auto"/>
        <w:ind w:left="357" w:hanging="357"/>
        <w:jc w:val="both"/>
        <w:rPr>
          <w:rFonts w:ascii="Arial" w:hAnsi="Arial" w:cs="Arial"/>
          <w:sz w:val="16"/>
        </w:rPr>
      </w:pPr>
      <w:r>
        <w:rPr>
          <w:rFonts w:ascii="Arial" w:hAnsi="Arial" w:cs="Arial"/>
          <w:sz w:val="16"/>
        </w:rPr>
        <w:t>zwingende persönliche Gründe vorliegen (z. B. Gesundheitszustand)</w:t>
      </w:r>
    </w:p>
    <w:p w:rsidR="00541FF4" w:rsidRDefault="00541FF4">
      <w:pPr>
        <w:numPr>
          <w:ilvl w:val="0"/>
          <w:numId w:val="25"/>
        </w:numPr>
        <w:spacing w:line="240" w:lineRule="auto"/>
        <w:ind w:left="357" w:hanging="357"/>
        <w:jc w:val="both"/>
        <w:rPr>
          <w:rFonts w:ascii="Arial" w:hAnsi="Arial" w:cs="Arial"/>
          <w:sz w:val="16"/>
        </w:rPr>
      </w:pPr>
      <w:r>
        <w:rPr>
          <w:rFonts w:ascii="Arial" w:hAnsi="Arial" w:cs="Arial"/>
          <w:sz w:val="16"/>
        </w:rPr>
        <w:t>regelmäßig verkehrende Beförderungsmittel nicht oder nicht zeitgerecht verkehren oder</w:t>
      </w:r>
    </w:p>
    <w:p w:rsidR="00541FF4" w:rsidRDefault="00541FF4">
      <w:pPr>
        <w:numPr>
          <w:ilvl w:val="0"/>
          <w:numId w:val="25"/>
        </w:numPr>
        <w:spacing w:line="240" w:lineRule="auto"/>
        <w:ind w:left="357" w:hanging="357"/>
        <w:jc w:val="both"/>
        <w:rPr>
          <w:rFonts w:ascii="Arial" w:hAnsi="Arial" w:cs="Arial"/>
          <w:sz w:val="16"/>
        </w:rPr>
      </w:pPr>
      <w:r>
        <w:rPr>
          <w:rFonts w:ascii="Arial" w:hAnsi="Arial" w:cs="Arial"/>
          <w:sz w:val="16"/>
        </w:rPr>
        <w:t>bei Fahrten zwischen 2</w:t>
      </w:r>
      <w:r w:rsidR="001B0246">
        <w:rPr>
          <w:rFonts w:ascii="Arial" w:hAnsi="Arial" w:cs="Arial"/>
          <w:sz w:val="16"/>
        </w:rPr>
        <w:t>2</w:t>
      </w:r>
      <w:r>
        <w:rPr>
          <w:rFonts w:ascii="Arial" w:hAnsi="Arial" w:cs="Arial"/>
          <w:sz w:val="16"/>
        </w:rPr>
        <w:t xml:space="preserve"> und 6 Uhr</w:t>
      </w:r>
    </w:p>
    <w:p w:rsidR="00541FF4" w:rsidRDefault="00541FF4">
      <w:pPr>
        <w:numPr>
          <w:ilvl w:val="0"/>
          <w:numId w:val="25"/>
        </w:numPr>
        <w:spacing w:line="240" w:lineRule="auto"/>
        <w:ind w:left="357" w:hanging="357"/>
        <w:jc w:val="both"/>
        <w:rPr>
          <w:rFonts w:ascii="Arial" w:hAnsi="Arial" w:cs="Arial"/>
          <w:sz w:val="16"/>
        </w:rPr>
      </w:pPr>
      <w:r>
        <w:rPr>
          <w:rFonts w:ascii="Arial" w:hAnsi="Arial" w:cs="Arial"/>
          <w:sz w:val="16"/>
        </w:rPr>
        <w:t>das Benutzen dieses Beförderungsmittels für Zu- und Abgang, sowie Fahrten am Geschäftsort notwendig machen.</w:t>
      </w:r>
    </w:p>
    <w:p w:rsidR="00541FF4" w:rsidRDefault="00541FF4">
      <w:pPr>
        <w:spacing w:line="240" w:lineRule="auto"/>
        <w:jc w:val="both"/>
        <w:rPr>
          <w:rFonts w:ascii="Arial" w:hAnsi="Arial" w:cs="Arial"/>
          <w:sz w:val="16"/>
        </w:rPr>
      </w:pPr>
      <w:r>
        <w:rPr>
          <w:rFonts w:ascii="Arial" w:hAnsi="Arial" w:cs="Arial"/>
          <w:sz w:val="16"/>
        </w:rPr>
        <w:t>Ortsunkundigkeit und widrige Witterungsverhältnisse sind keine triftigen Gründe. Liegt kein triftiger Grund vor, bestimmt sich die Reisekostenvergütung nach § 5 Abs. 1 BRKG (0,20 €/km „kleine Wegstreckenentschädigung), daher ist die Angabe der gefahrenen Kilometer erforderlich.</w:t>
      </w:r>
    </w:p>
    <w:p w:rsidR="00541FF4" w:rsidRDefault="00541FF4">
      <w:pPr>
        <w:spacing w:before="120" w:line="240" w:lineRule="auto"/>
        <w:jc w:val="both"/>
        <w:rPr>
          <w:rFonts w:ascii="Arial" w:hAnsi="Arial" w:cs="Arial"/>
          <w:sz w:val="16"/>
        </w:rPr>
      </w:pPr>
      <w:r>
        <w:rPr>
          <w:rFonts w:ascii="Arial" w:hAnsi="Arial" w:cs="Arial"/>
          <w:sz w:val="16"/>
        </w:rPr>
        <w:t xml:space="preserve">Liegen triftige Gründe für die Anmietung eines Mietwagens vor, können grundsätzlich nur die Kosten für die Anmietung </w:t>
      </w:r>
      <w:r>
        <w:rPr>
          <w:rFonts w:ascii="Arial" w:hAnsi="Arial" w:cs="Arial"/>
          <w:i/>
          <w:iCs/>
          <w:sz w:val="16"/>
        </w:rPr>
        <w:t>eines Kraftfahrzeugs der unteren Mittelklasse</w:t>
      </w:r>
      <w:r>
        <w:rPr>
          <w:rFonts w:ascii="Arial" w:hAnsi="Arial" w:cs="Arial"/>
          <w:sz w:val="16"/>
        </w:rPr>
        <w:t xml:space="preserve"> (z. B. Golf) erstattet werden.</w:t>
      </w:r>
    </w:p>
    <w:p w:rsidR="00541FF4" w:rsidRDefault="00541FF4">
      <w:pPr>
        <w:spacing w:before="120" w:line="240" w:lineRule="auto"/>
        <w:jc w:val="both"/>
        <w:rPr>
          <w:rFonts w:ascii="Arial" w:hAnsi="Arial" w:cs="Arial"/>
          <w:sz w:val="16"/>
        </w:rPr>
      </w:pPr>
      <w:r>
        <w:rPr>
          <w:rFonts w:ascii="Arial" w:hAnsi="Arial" w:cs="Arial"/>
          <w:sz w:val="16"/>
          <w:u w:val="single"/>
        </w:rPr>
        <w:t>Benutzung des privaten Kraftwagens</w:t>
      </w:r>
    </w:p>
    <w:p w:rsidR="00541FF4" w:rsidRDefault="00541FF4">
      <w:pPr>
        <w:pStyle w:val="Textkrper3"/>
        <w:spacing w:before="120"/>
        <w:rPr>
          <w:rFonts w:ascii="Arial" w:hAnsi="Arial" w:cs="Arial"/>
          <w:sz w:val="16"/>
        </w:rPr>
      </w:pPr>
      <w:r>
        <w:rPr>
          <w:rFonts w:ascii="Arial" w:hAnsi="Arial" w:cs="Arial"/>
          <w:sz w:val="16"/>
        </w:rPr>
        <w:t>Nach § 5 Abs. 1 BRKG ist bei Benutzung des privaten Kraftwagens, ohne dass ein erhebliches dienstliches Interesse besteht, die Sachschadenshaftung des Arbeitgebers ausgeschlossen. Informieren Sie sich daher bitte vor Antritt der Dienstreise bei der Institutsverwaltung über die Möglichkeit des Abschlusses einer Dienstreise-Vollkasko-Versicherung.</w:t>
      </w:r>
    </w:p>
    <w:p w:rsidR="00541FF4" w:rsidRDefault="00541FF4">
      <w:pPr>
        <w:pStyle w:val="Textkrper3"/>
        <w:spacing w:before="120"/>
        <w:rPr>
          <w:rFonts w:ascii="Arial" w:hAnsi="Arial" w:cs="Arial"/>
          <w:sz w:val="16"/>
        </w:rPr>
      </w:pPr>
      <w:r>
        <w:rPr>
          <w:rFonts w:ascii="Arial" w:hAnsi="Arial" w:cs="Arial"/>
          <w:sz w:val="16"/>
        </w:rPr>
        <w:t>Liegt für die Nutzung eines Kraftwagens ein erhebliches dienstliches Interesse vor (§ 5 Abs. 2 BRKG) so besteht im Schadensfall Anspruch auf Sachschadenhaftung nach den jeweils geltenden Bestimmungen. Das erhebliche dienstliche Interesse muss bereits im Anordnungs- oder Genehmigungsverfahren vor Beginn der Dienstreise durch die Reisekostenstelle schriftlich oder elektronisch festgestellt worden sein. Es ist daher dringend erforderlich, vor Antritt der Dienstreise die Reisekostenstelle zu kontaktieren.</w:t>
      </w:r>
    </w:p>
    <w:p w:rsidR="00541FF4" w:rsidRDefault="00541FF4">
      <w:pPr>
        <w:spacing w:before="120" w:line="240" w:lineRule="auto"/>
        <w:jc w:val="both"/>
        <w:rPr>
          <w:rFonts w:ascii="Arial" w:hAnsi="Arial" w:cs="Arial"/>
          <w:sz w:val="16"/>
        </w:rPr>
      </w:pPr>
      <w:r>
        <w:rPr>
          <w:rFonts w:ascii="Arial" w:hAnsi="Arial" w:cs="Arial"/>
          <w:sz w:val="16"/>
        </w:rPr>
        <w:t>Von einem erheblichen dienstlichen Interesse ist grundsätzlich auszugehen, wenn das Dienstgeschäft sonst nicht durchgeführt werden kann oder die Nutzung eines Kraftfahrzeuges nach Sinn und Zweck des Dienstgeschäftes notwendig ist. Dies ist der Fall, wenn</w:t>
      </w:r>
    </w:p>
    <w:p w:rsidR="00541FF4" w:rsidRDefault="00541FF4">
      <w:pPr>
        <w:numPr>
          <w:ilvl w:val="0"/>
          <w:numId w:val="28"/>
        </w:numPr>
        <w:tabs>
          <w:tab w:val="clear" w:pos="2010"/>
          <w:tab w:val="num" w:pos="426"/>
        </w:tabs>
        <w:spacing w:line="240" w:lineRule="auto"/>
        <w:ind w:left="425" w:hanging="425"/>
        <w:jc w:val="both"/>
        <w:rPr>
          <w:rFonts w:ascii="Arial" w:hAnsi="Arial" w:cs="Arial"/>
          <w:sz w:val="16"/>
        </w:rPr>
      </w:pPr>
      <w:r>
        <w:rPr>
          <w:rFonts w:ascii="Arial" w:hAnsi="Arial" w:cs="Arial"/>
          <w:sz w:val="16"/>
        </w:rPr>
        <w:t>das Dienstgeschäft bei Benutzung eines regelmäßig verkehrenden Beförderungsmittels nicht durchgeführt werden kann oder ein solches nicht zur Verfügung steht</w:t>
      </w:r>
    </w:p>
    <w:p w:rsidR="00541FF4" w:rsidRDefault="00541FF4">
      <w:pPr>
        <w:numPr>
          <w:ilvl w:val="0"/>
          <w:numId w:val="28"/>
        </w:numPr>
        <w:tabs>
          <w:tab w:val="clear" w:pos="2010"/>
          <w:tab w:val="num" w:pos="426"/>
        </w:tabs>
        <w:spacing w:line="240" w:lineRule="auto"/>
        <w:ind w:left="425" w:hanging="425"/>
        <w:jc w:val="both"/>
        <w:rPr>
          <w:rFonts w:ascii="Arial" w:hAnsi="Arial" w:cs="Arial"/>
          <w:sz w:val="16"/>
        </w:rPr>
      </w:pPr>
      <w:r>
        <w:rPr>
          <w:rFonts w:ascii="Arial" w:hAnsi="Arial" w:cs="Arial"/>
          <w:sz w:val="16"/>
        </w:rPr>
        <w:t>schweres Gepäck (mindestens 25 kg) und/oder sperriges Dienstgepäck (kein persönliches Gepäck) mitzuführen ist</w:t>
      </w:r>
    </w:p>
    <w:p w:rsidR="00541FF4" w:rsidRDefault="00541FF4">
      <w:pPr>
        <w:numPr>
          <w:ilvl w:val="0"/>
          <w:numId w:val="28"/>
        </w:numPr>
        <w:tabs>
          <w:tab w:val="clear" w:pos="2010"/>
          <w:tab w:val="num" w:pos="426"/>
        </w:tabs>
        <w:spacing w:line="240" w:lineRule="auto"/>
        <w:ind w:left="425" w:hanging="425"/>
        <w:jc w:val="both"/>
        <w:rPr>
          <w:rFonts w:ascii="Arial" w:hAnsi="Arial" w:cs="Arial"/>
          <w:sz w:val="16"/>
        </w:rPr>
      </w:pPr>
      <w:r>
        <w:rPr>
          <w:rFonts w:ascii="Arial" w:hAnsi="Arial" w:cs="Arial"/>
          <w:sz w:val="16"/>
        </w:rPr>
        <w:t>die Benutzung eines Kraftwagens es ermöglicht, an einem Tag an verschiedenen Stellen Dienstgeschäfte wahrzunehmen, die bei Benutzung regelmäßig verkehrender Beförderungsmittel in dieser zeit nicht erledigt werden können</w:t>
      </w:r>
    </w:p>
    <w:p w:rsidR="00541FF4" w:rsidRDefault="00541FF4">
      <w:pPr>
        <w:numPr>
          <w:ilvl w:val="0"/>
          <w:numId w:val="28"/>
        </w:numPr>
        <w:tabs>
          <w:tab w:val="clear" w:pos="2010"/>
          <w:tab w:val="num" w:pos="426"/>
        </w:tabs>
        <w:spacing w:line="240" w:lineRule="auto"/>
        <w:ind w:left="425" w:hanging="425"/>
        <w:jc w:val="both"/>
        <w:rPr>
          <w:rFonts w:ascii="Arial" w:hAnsi="Arial" w:cs="Arial"/>
          <w:sz w:val="16"/>
        </w:rPr>
      </w:pPr>
      <w:r>
        <w:rPr>
          <w:rFonts w:ascii="Arial" w:hAnsi="Arial" w:cs="Arial"/>
          <w:sz w:val="16"/>
        </w:rPr>
        <w:t>eine Schwerbehinderung mit dem Merkzeigen „aG“ (außergewöhnlich gehbehindert) vorliegt</w:t>
      </w:r>
    </w:p>
    <w:p w:rsidR="00541FF4" w:rsidRDefault="00541FF4">
      <w:pPr>
        <w:numPr>
          <w:ilvl w:val="0"/>
          <w:numId w:val="28"/>
        </w:numPr>
        <w:tabs>
          <w:tab w:val="clear" w:pos="2010"/>
          <w:tab w:val="num" w:pos="426"/>
        </w:tabs>
        <w:spacing w:line="240" w:lineRule="auto"/>
        <w:ind w:left="426" w:hanging="426"/>
        <w:jc w:val="both"/>
        <w:rPr>
          <w:rFonts w:ascii="Arial" w:hAnsi="Arial" w:cs="Arial"/>
          <w:sz w:val="16"/>
        </w:rPr>
      </w:pPr>
      <w:r>
        <w:rPr>
          <w:rFonts w:ascii="Arial" w:hAnsi="Arial" w:cs="Arial"/>
          <w:sz w:val="16"/>
        </w:rPr>
        <w:t>ein erhebliches dienstliches Interesse kann auch dann angenommen werden, wenn der Nachweis erbracht wird, dass durch die regelmäßige Benutzung des privaten Kraftwagens auf die Beschaffung von Dienstfahrzeugen (Kauf oder Leasing) dauerhaft verzichtet wird.</w:t>
      </w:r>
    </w:p>
    <w:p w:rsidR="00541FF4" w:rsidRDefault="00541FF4">
      <w:pPr>
        <w:spacing w:before="120" w:line="240" w:lineRule="auto"/>
        <w:jc w:val="both"/>
        <w:rPr>
          <w:rFonts w:ascii="Arial" w:hAnsi="Arial" w:cs="Arial"/>
          <w:sz w:val="16"/>
        </w:rPr>
      </w:pPr>
      <w:r>
        <w:rPr>
          <w:rFonts w:ascii="Arial" w:hAnsi="Arial" w:cs="Arial"/>
          <w:sz w:val="16"/>
          <w:u w:val="single"/>
        </w:rPr>
        <w:t>Benutzung von Schlafwagen</w:t>
      </w:r>
    </w:p>
    <w:p w:rsidR="00541FF4" w:rsidRDefault="00541FF4" w:rsidP="00C700CD">
      <w:pPr>
        <w:spacing w:before="120" w:line="240" w:lineRule="auto"/>
        <w:jc w:val="both"/>
        <w:rPr>
          <w:rFonts w:ascii="Arial" w:hAnsi="Arial" w:cs="Arial"/>
          <w:sz w:val="18"/>
          <w:lang w:val="en-GB"/>
        </w:rPr>
      </w:pPr>
      <w:r>
        <w:rPr>
          <w:rFonts w:ascii="Arial" w:hAnsi="Arial" w:cs="Arial"/>
          <w:sz w:val="16"/>
        </w:rPr>
        <w:t>Schlafwagenkosten werden erstattet, wenn die Fahrt während der Nacht durchgeführt werden muss oder sich dadurch die Gesamtkosten der Dienstreise nicht erhöhen, weil das Übernachtungsgeld wegfällt (vgl. § 6 Abs. 2 BRKG) und Tagegeld infolge kürzerer Dienstreisedauer eingespart wird.</w:t>
      </w:r>
    </w:p>
    <w:sectPr w:rsidR="00541FF4">
      <w:headerReference w:type="default" r:id="rId11"/>
      <w:footerReference w:type="default" r:id="rId12"/>
      <w:pgSz w:w="11906" w:h="16838" w:code="9"/>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86" w:rsidRDefault="00302886">
      <w:r>
        <w:separator/>
      </w:r>
    </w:p>
  </w:endnote>
  <w:endnote w:type="continuationSeparator" w:id="0">
    <w:p w:rsidR="00302886" w:rsidRDefault="0030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4" w:rsidRDefault="00370A34">
    <w:pPr>
      <w:pBdr>
        <w:top w:val="single" w:sz="6" w:space="1" w:color="auto"/>
      </w:pBdr>
      <w:spacing w:line="240" w:lineRule="auto"/>
      <w:jc w:val="right"/>
      <w:rPr>
        <w:rFonts w:ascii="Arial" w:hAnsi="Arial" w:cs="Arial"/>
        <w:sz w:val="20"/>
      </w:rPr>
    </w:pPr>
    <w:r>
      <w:rPr>
        <w:rFonts w:ascii="Arial" w:hAnsi="Arial" w:cs="Arial"/>
        <w:sz w:val="20"/>
      </w:rPr>
      <w:t xml:space="preserve">Seite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C700CD">
      <w:rPr>
        <w:rFonts w:ascii="Arial" w:hAnsi="Arial" w:cs="Arial"/>
        <w:noProof/>
        <w:sz w:val="20"/>
      </w:rPr>
      <w:t>1</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86" w:rsidRDefault="00302886">
      <w:r>
        <w:separator/>
      </w:r>
    </w:p>
  </w:footnote>
  <w:footnote w:type="continuationSeparator" w:id="0">
    <w:p w:rsidR="00302886" w:rsidRDefault="00302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4" w:rsidRDefault="00302886">
    <w:pPr>
      <w:pStyle w:val="Kopfzeile"/>
      <w:rPr>
        <w:sz w:val="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2049" type="#_x0000_t75" alt="12-1169_Briefbogen_RGB_150dpi.jpg" style="position:absolute;margin-left:374.6pt;margin-top:-30pt;width:108.85pt;height:82.85pt;z-index:-1;visibility:visible">
          <v:imagedata r:id="rId1" o:title="12-1169_Briefbogen_RGB_150dpi" cropbottom="53923f" cropleft="43933f"/>
        </v:shape>
      </w:pict>
    </w:r>
  </w:p>
  <w:p w:rsidR="00370A34" w:rsidRDefault="00370A34">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527CF6"/>
    <w:lvl w:ilvl="0">
      <w:start w:val="1"/>
      <w:numFmt w:val="bullet"/>
      <w:pStyle w:val="Aufzhlungszeichen"/>
      <w:lvlText w:val=""/>
      <w:lvlJc w:val="left"/>
      <w:pPr>
        <w:tabs>
          <w:tab w:val="num" w:pos="1069"/>
        </w:tabs>
        <w:ind w:left="1021" w:hanging="312"/>
      </w:pPr>
      <w:rPr>
        <w:rFonts w:ascii="Symbol" w:hAnsi="Symbol" w:hint="default"/>
      </w:rPr>
    </w:lvl>
  </w:abstractNum>
  <w:abstractNum w:abstractNumId="1" w15:restartNumberingAfterBreak="0">
    <w:nsid w:val="FFFFFFFE"/>
    <w:multiLevelType w:val="singleLevel"/>
    <w:tmpl w:val="AC1C492C"/>
    <w:lvl w:ilvl="0">
      <w:numFmt w:val="decimal"/>
      <w:lvlText w:val="*"/>
      <w:lvlJc w:val="left"/>
    </w:lvl>
  </w:abstractNum>
  <w:abstractNum w:abstractNumId="2" w15:restartNumberingAfterBreak="0">
    <w:nsid w:val="006016AD"/>
    <w:multiLevelType w:val="hybridMultilevel"/>
    <w:tmpl w:val="3E56F164"/>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3727A"/>
    <w:multiLevelType w:val="hybridMultilevel"/>
    <w:tmpl w:val="386C0026"/>
    <w:lvl w:ilvl="0" w:tplc="ED2C7558">
      <w:start w:val="1"/>
      <w:numFmt w:val="bullet"/>
      <w:lvlText w:val=""/>
      <w:lvlJc w:val="left"/>
      <w:pPr>
        <w:tabs>
          <w:tab w:val="num" w:pos="2010"/>
        </w:tabs>
        <w:ind w:left="201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E30FC"/>
    <w:multiLevelType w:val="hybridMultilevel"/>
    <w:tmpl w:val="DC36C2C0"/>
    <w:lvl w:ilvl="0" w:tplc="E15C433C">
      <w:start w:val="1"/>
      <w:numFmt w:val="bullet"/>
      <w:lvlText w:val=""/>
      <w:lvlJc w:val="left"/>
      <w:pPr>
        <w:tabs>
          <w:tab w:val="num" w:pos="2010"/>
        </w:tabs>
        <w:ind w:left="2010" w:hanging="360"/>
      </w:pPr>
      <w:rPr>
        <w:rFonts w:ascii="Wingdings" w:hAnsi="Wingdings" w:hint="default"/>
        <w:sz w:val="16"/>
      </w:rPr>
    </w:lvl>
    <w:lvl w:ilvl="1" w:tplc="04070003" w:tentative="1">
      <w:start w:val="1"/>
      <w:numFmt w:val="bullet"/>
      <w:lvlText w:val="o"/>
      <w:lvlJc w:val="left"/>
      <w:pPr>
        <w:tabs>
          <w:tab w:val="num" w:pos="2010"/>
        </w:tabs>
        <w:ind w:left="2010" w:hanging="360"/>
      </w:pPr>
      <w:rPr>
        <w:rFonts w:ascii="Courier New" w:hAnsi="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0B4335AB"/>
    <w:multiLevelType w:val="hybridMultilevel"/>
    <w:tmpl w:val="2D9293AC"/>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B2055"/>
    <w:multiLevelType w:val="hybridMultilevel"/>
    <w:tmpl w:val="B04CBF12"/>
    <w:lvl w:ilvl="0" w:tplc="E47ADD4E">
      <w:numFmt w:val="bullet"/>
      <w:lvlText w:val="-"/>
      <w:lvlJc w:val="left"/>
      <w:pPr>
        <w:tabs>
          <w:tab w:val="num" w:pos="927"/>
        </w:tabs>
        <w:ind w:left="927" w:hanging="360"/>
      </w:pPr>
      <w:rPr>
        <w:rFonts w:ascii="Times New Roman" w:eastAsia="Times New Roman" w:hAnsi="Times New Roman" w:cs="Times New Roman"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8A82D53"/>
    <w:multiLevelType w:val="hybridMultilevel"/>
    <w:tmpl w:val="EE4A3894"/>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663E5"/>
    <w:multiLevelType w:val="hybridMultilevel"/>
    <w:tmpl w:val="07EEA392"/>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F19F2"/>
    <w:multiLevelType w:val="hybridMultilevel"/>
    <w:tmpl w:val="386C0026"/>
    <w:lvl w:ilvl="0" w:tplc="BB0C3C22">
      <w:start w:val="1"/>
      <w:numFmt w:val="bullet"/>
      <w:lvlText w:val="-"/>
      <w:lvlJc w:val="left"/>
      <w:pPr>
        <w:tabs>
          <w:tab w:val="num" w:pos="2010"/>
        </w:tabs>
        <w:ind w:left="201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448DC"/>
    <w:multiLevelType w:val="hybridMultilevel"/>
    <w:tmpl w:val="DFC4FF7C"/>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62AE9"/>
    <w:multiLevelType w:val="hybridMultilevel"/>
    <w:tmpl w:val="EEACC166"/>
    <w:lvl w:ilvl="0" w:tplc="72EE8BA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B49FD"/>
    <w:multiLevelType w:val="hybridMultilevel"/>
    <w:tmpl w:val="7528172C"/>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05320"/>
    <w:multiLevelType w:val="hybridMultilevel"/>
    <w:tmpl w:val="DC36C2C0"/>
    <w:lvl w:ilvl="0" w:tplc="BB0C3C22">
      <w:start w:val="1"/>
      <w:numFmt w:val="bullet"/>
      <w:lvlText w:val="-"/>
      <w:lvlJc w:val="left"/>
      <w:pPr>
        <w:tabs>
          <w:tab w:val="num" w:pos="2010"/>
        </w:tabs>
        <w:ind w:left="2010" w:hanging="360"/>
      </w:pPr>
      <w:rPr>
        <w:rFonts w:ascii="Symbol" w:hAnsi="Symbol" w:hint="default"/>
        <w:sz w:val="16"/>
      </w:rPr>
    </w:lvl>
    <w:lvl w:ilvl="1" w:tplc="04070003" w:tentative="1">
      <w:start w:val="1"/>
      <w:numFmt w:val="bullet"/>
      <w:lvlText w:val="o"/>
      <w:lvlJc w:val="left"/>
      <w:pPr>
        <w:tabs>
          <w:tab w:val="num" w:pos="2010"/>
        </w:tabs>
        <w:ind w:left="2010" w:hanging="360"/>
      </w:pPr>
      <w:rPr>
        <w:rFonts w:ascii="Courier New" w:hAnsi="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2C3D5B96"/>
    <w:multiLevelType w:val="hybridMultilevel"/>
    <w:tmpl w:val="8F8C7C10"/>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26303"/>
    <w:multiLevelType w:val="hybridMultilevel"/>
    <w:tmpl w:val="59BC056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093589"/>
    <w:multiLevelType w:val="singleLevel"/>
    <w:tmpl w:val="18B64508"/>
    <w:lvl w:ilvl="0">
      <w:start w:val="1"/>
      <w:numFmt w:val="lowerLetter"/>
      <w:lvlText w:val="%1)"/>
      <w:legacy w:legacy="1" w:legacySpace="0" w:legacyIndent="570"/>
      <w:lvlJc w:val="left"/>
      <w:pPr>
        <w:ind w:left="570" w:hanging="570"/>
      </w:pPr>
      <w:rPr>
        <w:strike w:val="0"/>
      </w:rPr>
    </w:lvl>
  </w:abstractNum>
  <w:abstractNum w:abstractNumId="17" w15:restartNumberingAfterBreak="0">
    <w:nsid w:val="3D0B1994"/>
    <w:multiLevelType w:val="hybridMultilevel"/>
    <w:tmpl w:val="E07201B8"/>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861F2"/>
    <w:multiLevelType w:val="hybridMultilevel"/>
    <w:tmpl w:val="894EDDA0"/>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45207"/>
    <w:multiLevelType w:val="hybridMultilevel"/>
    <w:tmpl w:val="3D1849AE"/>
    <w:lvl w:ilvl="0" w:tplc="1818C93E">
      <w:start w:val="1"/>
      <w:numFmt w:val="decimal"/>
      <w:pStyle w:val="Aufzhlung"/>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20" w15:restartNumberingAfterBreak="0">
    <w:nsid w:val="52AE2595"/>
    <w:multiLevelType w:val="hybridMultilevel"/>
    <w:tmpl w:val="E084D268"/>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34849"/>
    <w:multiLevelType w:val="hybridMultilevel"/>
    <w:tmpl w:val="D87A3E56"/>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D5315DF"/>
    <w:multiLevelType w:val="hybridMultilevel"/>
    <w:tmpl w:val="90908742"/>
    <w:lvl w:ilvl="0" w:tplc="05E8F4CA">
      <w:numFmt w:val="bullet"/>
      <w:lvlText w:val="-"/>
      <w:lvlJc w:val="left"/>
      <w:pPr>
        <w:tabs>
          <w:tab w:val="num" w:pos="927"/>
        </w:tabs>
        <w:ind w:left="927" w:hanging="360"/>
      </w:pPr>
      <w:rPr>
        <w:rFonts w:ascii="Times New Roman" w:eastAsia="Times New Roman" w:hAnsi="Times New Roman" w:cs="Times New Roman"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31A2780"/>
    <w:multiLevelType w:val="hybridMultilevel"/>
    <w:tmpl w:val="347028BA"/>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808F6"/>
    <w:multiLevelType w:val="hybridMultilevel"/>
    <w:tmpl w:val="F3BACB94"/>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3642B"/>
    <w:multiLevelType w:val="hybridMultilevel"/>
    <w:tmpl w:val="437A0BF0"/>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6208F"/>
    <w:multiLevelType w:val="hybridMultilevel"/>
    <w:tmpl w:val="8CD2D10C"/>
    <w:lvl w:ilvl="0" w:tplc="C4625B3A">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67EC3"/>
    <w:multiLevelType w:val="hybridMultilevel"/>
    <w:tmpl w:val="386C0026"/>
    <w:lvl w:ilvl="0" w:tplc="74569268">
      <w:start w:val="1"/>
      <w:numFmt w:val="bullet"/>
      <w:lvlText w:val=""/>
      <w:lvlJc w:val="left"/>
      <w:pPr>
        <w:tabs>
          <w:tab w:val="num" w:pos="2010"/>
        </w:tabs>
        <w:ind w:left="2010" w:hanging="360"/>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5"/>
  </w:num>
  <w:num w:numId="4">
    <w:abstractNumId w:val="6"/>
  </w:num>
  <w:num w:numId="5">
    <w:abstractNumId w:val="21"/>
  </w:num>
  <w:num w:numId="6">
    <w:abstractNumId w:val="22"/>
  </w:num>
  <w:num w:numId="7">
    <w:abstractNumId w:val="8"/>
  </w:num>
  <w:num w:numId="8">
    <w:abstractNumId w:val="23"/>
  </w:num>
  <w:num w:numId="9">
    <w:abstractNumId w:val="25"/>
  </w:num>
  <w:num w:numId="10">
    <w:abstractNumId w:val="12"/>
  </w:num>
  <w:num w:numId="11">
    <w:abstractNumId w:val="17"/>
  </w:num>
  <w:num w:numId="12">
    <w:abstractNumId w:val="14"/>
  </w:num>
  <w:num w:numId="13">
    <w:abstractNumId w:val="5"/>
  </w:num>
  <w:num w:numId="14">
    <w:abstractNumId w:val="20"/>
  </w:num>
  <w:num w:numId="15">
    <w:abstractNumId w:val="18"/>
  </w:num>
  <w:num w:numId="16">
    <w:abstractNumId w:val="2"/>
  </w:num>
  <w:num w:numId="17">
    <w:abstractNumId w:val="7"/>
  </w:num>
  <w:num w:numId="18">
    <w:abstractNumId w:val="26"/>
  </w:num>
  <w:num w:numId="19">
    <w:abstractNumId w:val="10"/>
  </w:num>
  <w:num w:numId="20">
    <w:abstractNumId w:val="24"/>
  </w:num>
  <w:num w:numId="21">
    <w:abstractNumId w:val="19"/>
  </w:num>
  <w:num w:numId="22">
    <w:abstractNumId w:val="0"/>
  </w:num>
  <w:num w:numId="23">
    <w:abstractNumId w:val="4"/>
  </w:num>
  <w:num w:numId="24">
    <w:abstractNumId w:val="13"/>
  </w:num>
  <w:num w:numId="25">
    <w:abstractNumId w:val="11"/>
  </w:num>
  <w:num w:numId="26">
    <w:abstractNumId w:val="9"/>
  </w:num>
  <w:num w:numId="27">
    <w:abstractNumId w:val="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CBD"/>
    <w:rsid w:val="00095824"/>
    <w:rsid w:val="000D33DF"/>
    <w:rsid w:val="000F4CBD"/>
    <w:rsid w:val="00123EF8"/>
    <w:rsid w:val="00150EA9"/>
    <w:rsid w:val="00152419"/>
    <w:rsid w:val="001B0246"/>
    <w:rsid w:val="002065DF"/>
    <w:rsid w:val="00223276"/>
    <w:rsid w:val="0027696D"/>
    <w:rsid w:val="002B4527"/>
    <w:rsid w:val="002C4E82"/>
    <w:rsid w:val="00302886"/>
    <w:rsid w:val="0033625F"/>
    <w:rsid w:val="00347DF5"/>
    <w:rsid w:val="00370A34"/>
    <w:rsid w:val="003B31A4"/>
    <w:rsid w:val="004C10B5"/>
    <w:rsid w:val="004C1B6C"/>
    <w:rsid w:val="004E493F"/>
    <w:rsid w:val="004F7B60"/>
    <w:rsid w:val="00505EB5"/>
    <w:rsid w:val="00541FF4"/>
    <w:rsid w:val="00552BAA"/>
    <w:rsid w:val="00593AA6"/>
    <w:rsid w:val="005B5209"/>
    <w:rsid w:val="005E4B4D"/>
    <w:rsid w:val="00606134"/>
    <w:rsid w:val="00615417"/>
    <w:rsid w:val="00645850"/>
    <w:rsid w:val="00667862"/>
    <w:rsid w:val="00694DE0"/>
    <w:rsid w:val="006C7A8E"/>
    <w:rsid w:val="00722B80"/>
    <w:rsid w:val="00737D34"/>
    <w:rsid w:val="00836CDD"/>
    <w:rsid w:val="00854B93"/>
    <w:rsid w:val="00857720"/>
    <w:rsid w:val="008D0DF3"/>
    <w:rsid w:val="008E4515"/>
    <w:rsid w:val="009E6704"/>
    <w:rsid w:val="009F3C54"/>
    <w:rsid w:val="00A4664E"/>
    <w:rsid w:val="00B86416"/>
    <w:rsid w:val="00BA7A8A"/>
    <w:rsid w:val="00BF2D37"/>
    <w:rsid w:val="00BF4C75"/>
    <w:rsid w:val="00C1076B"/>
    <w:rsid w:val="00C700CD"/>
    <w:rsid w:val="00CB3AA0"/>
    <w:rsid w:val="00CD220B"/>
    <w:rsid w:val="00D32377"/>
    <w:rsid w:val="00D73393"/>
    <w:rsid w:val="00D76F63"/>
    <w:rsid w:val="00D97659"/>
    <w:rsid w:val="00E27259"/>
    <w:rsid w:val="00E62423"/>
    <w:rsid w:val="00E746F2"/>
    <w:rsid w:val="00F64F4A"/>
    <w:rsid w:val="00F87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B4632"/>
  <w15:chartTrackingRefBased/>
  <w15:docId w15:val="{A18107C9-CE3A-41D7-9FA2-453E94B9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4"/>
    </w:rPr>
  </w:style>
  <w:style w:type="paragraph" w:styleId="berschrift1">
    <w:name w:val="heading 1"/>
    <w:basedOn w:val="Standard"/>
    <w:next w:val="Textkrper"/>
    <w:qFormat/>
    <w:pPr>
      <w:keepNext/>
      <w:pageBreakBefore/>
      <w:tabs>
        <w:tab w:val="left" w:pos="709"/>
      </w:tabs>
      <w:spacing w:before="240" w:after="360"/>
      <w:outlineLvl w:val="0"/>
    </w:pPr>
    <w:rPr>
      <w:b/>
      <w:kern w:val="28"/>
      <w:sz w:val="28"/>
    </w:rPr>
  </w:style>
  <w:style w:type="paragraph" w:styleId="berschrift2">
    <w:name w:val="heading 2"/>
    <w:basedOn w:val="Standard"/>
    <w:next w:val="Textkrper"/>
    <w:qFormat/>
    <w:pPr>
      <w:keepNext/>
      <w:tabs>
        <w:tab w:val="left" w:pos="709"/>
      </w:tabs>
      <w:spacing w:before="240" w:after="360"/>
      <w:ind w:left="709" w:hanging="709"/>
      <w:outlineLvl w:val="1"/>
    </w:pPr>
    <w:rPr>
      <w:b/>
    </w:rPr>
  </w:style>
  <w:style w:type="paragraph" w:styleId="berschrift3">
    <w:name w:val="heading 3"/>
    <w:basedOn w:val="Standard"/>
    <w:next w:val="Textkrper"/>
    <w:qFormat/>
    <w:pPr>
      <w:keepNext/>
      <w:tabs>
        <w:tab w:val="left" w:pos="709"/>
      </w:tabs>
      <w:spacing w:before="240" w:after="360"/>
      <w:ind w:left="709" w:hanging="709"/>
      <w:outlineLvl w:val="2"/>
    </w:pPr>
    <w:rPr>
      <w:i/>
      <w:u w:val="single"/>
    </w:rPr>
  </w:style>
  <w:style w:type="paragraph" w:styleId="berschrift4">
    <w:name w:val="heading 4"/>
    <w:basedOn w:val="Standard"/>
    <w:next w:val="Textkrper"/>
    <w:qFormat/>
    <w:pPr>
      <w:keepNext/>
      <w:tabs>
        <w:tab w:val="left" w:pos="709"/>
      </w:tabs>
      <w:spacing w:before="240" w:after="360"/>
      <w:ind w:left="709" w:hanging="709"/>
      <w:outlineLvl w:val="3"/>
    </w:pPr>
    <w:rPr>
      <w:i/>
    </w:rPr>
  </w:style>
  <w:style w:type="paragraph" w:styleId="berschrift5">
    <w:name w:val="heading 5"/>
    <w:basedOn w:val="Standard"/>
    <w:next w:val="Textkrper"/>
    <w:qFormat/>
    <w:pPr>
      <w:keepNext/>
      <w:tabs>
        <w:tab w:val="left" w:pos="709"/>
      </w:tabs>
      <w:spacing w:before="240" w:after="60"/>
      <w:ind w:left="709" w:hanging="709"/>
      <w:outlineLvl w:val="4"/>
    </w:pPr>
  </w:style>
  <w:style w:type="paragraph" w:styleId="berschrift6">
    <w:name w:val="heading 6"/>
    <w:basedOn w:val="Standard"/>
    <w:next w:val="Standard"/>
    <w:qFormat/>
    <w:pPr>
      <w:keepNext/>
      <w:spacing w:before="60" w:after="60" w:line="240" w:lineRule="auto"/>
      <w:jc w:val="both"/>
      <w:outlineLvl w:val="5"/>
    </w:pPr>
    <w:rPr>
      <w:rFonts w:ascii="Arial" w:hAnsi="Arial" w:cs="Arial"/>
      <w:b/>
      <w:bCs/>
      <w:sz w:val="20"/>
    </w:rPr>
  </w:style>
  <w:style w:type="paragraph" w:styleId="berschrift7">
    <w:name w:val="heading 7"/>
    <w:basedOn w:val="Standard"/>
    <w:next w:val="Standard"/>
    <w:qFormat/>
    <w:pPr>
      <w:keepNext/>
      <w:spacing w:before="20" w:after="60" w:line="240" w:lineRule="auto"/>
      <w:jc w:val="both"/>
      <w:outlineLvl w:val="6"/>
    </w:pPr>
    <w:rPr>
      <w:rFonts w:ascii="Arial" w:hAnsi="Arial" w:cs="Arial"/>
      <w:b/>
      <w:bCs/>
      <w:sz w:val="16"/>
    </w:rPr>
  </w:style>
  <w:style w:type="paragraph" w:styleId="berschrift8">
    <w:name w:val="heading 8"/>
    <w:basedOn w:val="Standard"/>
    <w:next w:val="Standard"/>
    <w:qFormat/>
    <w:pPr>
      <w:keepNext/>
      <w:spacing w:before="120" w:line="240" w:lineRule="auto"/>
      <w:jc w:val="both"/>
      <w:outlineLvl w:val="7"/>
    </w:pPr>
    <w:rPr>
      <w:rFonts w:ascii="Arial" w:hAnsi="Arial" w:cs="Arial"/>
      <w:sz w:val="16"/>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360"/>
      <w:ind w:left="709"/>
      <w:jc w:val="both"/>
    </w:pPr>
  </w:style>
  <w:style w:type="paragraph" w:styleId="Verzeichnis1">
    <w:name w:val="toc 1"/>
    <w:basedOn w:val="Standard"/>
    <w:next w:val="Standard"/>
    <w:semiHidden/>
    <w:pPr>
      <w:keepNext/>
      <w:tabs>
        <w:tab w:val="left" w:pos="567"/>
        <w:tab w:val="right" w:pos="9072"/>
      </w:tabs>
      <w:spacing w:before="240" w:after="120" w:line="240" w:lineRule="auto"/>
      <w:ind w:left="567" w:hanging="567"/>
    </w:pPr>
    <w:rPr>
      <w:b/>
      <w:noProof/>
      <w:sz w:val="28"/>
    </w:rPr>
  </w:style>
  <w:style w:type="paragraph" w:styleId="Verzeichnis2">
    <w:name w:val="toc 2"/>
    <w:basedOn w:val="Standard"/>
    <w:next w:val="Standard"/>
    <w:semiHidden/>
    <w:pPr>
      <w:keepNext/>
      <w:tabs>
        <w:tab w:val="left" w:pos="851"/>
        <w:tab w:val="right" w:pos="9072"/>
      </w:tabs>
      <w:spacing w:before="120" w:after="60" w:line="240" w:lineRule="auto"/>
      <w:ind w:left="851" w:hanging="567"/>
    </w:pPr>
    <w:rPr>
      <w:b/>
      <w:noProof/>
    </w:rPr>
  </w:style>
  <w:style w:type="paragraph" w:styleId="Verzeichnis3">
    <w:name w:val="toc 3"/>
    <w:basedOn w:val="Standard"/>
    <w:next w:val="Standard"/>
    <w:semiHidden/>
    <w:pPr>
      <w:tabs>
        <w:tab w:val="left" w:pos="1134"/>
        <w:tab w:val="right" w:pos="9072"/>
      </w:tabs>
      <w:spacing w:line="240" w:lineRule="auto"/>
      <w:ind w:left="1134" w:hanging="567"/>
    </w:pPr>
    <w:rPr>
      <w:noProof/>
    </w:rPr>
  </w:style>
  <w:style w:type="paragraph" w:styleId="Verzeichnis4">
    <w:name w:val="toc 4"/>
    <w:basedOn w:val="Standard"/>
    <w:next w:val="Standard"/>
    <w:semiHidden/>
    <w:pPr>
      <w:tabs>
        <w:tab w:val="left" w:pos="1418"/>
        <w:tab w:val="right" w:pos="9072"/>
      </w:tabs>
      <w:spacing w:line="240" w:lineRule="auto"/>
      <w:ind w:left="1418" w:hanging="567"/>
    </w:pPr>
    <w:rPr>
      <w:noProof/>
    </w:rPr>
  </w:style>
  <w:style w:type="paragraph" w:styleId="Verzeichnis5">
    <w:name w:val="toc 5"/>
    <w:basedOn w:val="Standard"/>
    <w:next w:val="Standard"/>
    <w:semiHidden/>
    <w:pPr>
      <w:tabs>
        <w:tab w:val="left" w:pos="1701"/>
        <w:tab w:val="right" w:pos="9072"/>
      </w:tabs>
      <w:spacing w:line="240" w:lineRule="auto"/>
      <w:ind w:left="1701" w:hanging="567"/>
    </w:pPr>
    <w:rPr>
      <w:noProof/>
    </w:rPr>
  </w:style>
  <w:style w:type="paragraph" w:customStyle="1" w:styleId="Aufzhlung">
    <w:name w:val="Aufzählung"/>
    <w:basedOn w:val="Aufzhlungszeichen"/>
    <w:pPr>
      <w:numPr>
        <w:numId w:val="21"/>
      </w:numPr>
    </w:pPr>
  </w:style>
  <w:style w:type="paragraph" w:styleId="Aufzhlungszeichen">
    <w:name w:val="List Bullet"/>
    <w:basedOn w:val="Textkrper"/>
    <w:pPr>
      <w:numPr>
        <w:numId w:val="22"/>
      </w:numPr>
      <w:tabs>
        <w:tab w:val="clear" w:pos="1069"/>
        <w:tab w:val="left" w:pos="1021"/>
      </w:tabs>
      <w:spacing w:after="180"/>
      <w:jc w:val="left"/>
    </w:pPr>
  </w:style>
  <w:style w:type="paragraph" w:styleId="Funotentext">
    <w:name w:val="footnote text"/>
    <w:basedOn w:val="Standard"/>
    <w:semiHidden/>
    <w:pPr>
      <w:spacing w:line="240" w:lineRule="auto"/>
    </w:pPr>
    <w:rPr>
      <w:sz w:val="20"/>
    </w:rPr>
  </w:style>
  <w:style w:type="character" w:styleId="Funotenzeichen">
    <w:name w:val="footnote reference"/>
    <w:semiHidden/>
    <w:rPr>
      <w:vertAlign w:val="superscript"/>
    </w:rPr>
  </w:style>
  <w:style w:type="character" w:styleId="Hyperlink">
    <w:name w:val="Hyperlink"/>
    <w:rPr>
      <w:b/>
      <w:smallCaps/>
      <w:dstrike w:val="0"/>
      <w:color w:val="0000FF"/>
      <w:u w:val="none"/>
      <w:vertAlign w:val="baseline"/>
    </w:rPr>
  </w:style>
  <w:style w:type="paragraph" w:styleId="Kopfzeile">
    <w:name w:val="header"/>
    <w:basedOn w:val="Standard"/>
    <w:link w:val="KopfzeileZchn"/>
    <w:uiPriority w:val="99"/>
    <w:pPr>
      <w:tabs>
        <w:tab w:val="center" w:pos="4536"/>
        <w:tab w:val="right" w:pos="9072"/>
      </w:tabs>
      <w:spacing w:line="240" w:lineRule="auto"/>
    </w:pPr>
    <w:rPr>
      <w:rFonts w:ascii="Arial" w:hAnsi="Arial"/>
      <w:sz w:val="20"/>
    </w:rPr>
  </w:style>
  <w:style w:type="paragraph" w:styleId="Fuzeile">
    <w:name w:val="footer"/>
    <w:basedOn w:val="Standard"/>
    <w:pPr>
      <w:tabs>
        <w:tab w:val="center" w:pos="4536"/>
        <w:tab w:val="right" w:pos="9072"/>
      </w:tabs>
    </w:pPr>
  </w:style>
  <w:style w:type="character" w:customStyle="1" w:styleId="Download">
    <w:name w:val="Download"/>
    <w:rPr>
      <w:rFonts w:ascii="Arial" w:hAnsi="Arial"/>
      <w:b/>
      <w:vanish/>
      <w:sz w:val="18"/>
    </w:rPr>
  </w:style>
  <w:style w:type="paragraph" w:styleId="Titel">
    <w:name w:val="Title"/>
    <w:basedOn w:val="Standard"/>
    <w:qFormat/>
    <w:pPr>
      <w:jc w:val="center"/>
    </w:pPr>
    <w:rPr>
      <w:b/>
      <w:bCs/>
      <w:sz w:val="28"/>
    </w:rPr>
  </w:style>
  <w:style w:type="paragraph" w:styleId="Textkrper-Zeileneinzug">
    <w:name w:val="Body Text Indent"/>
    <w:basedOn w:val="Standard"/>
    <w:pPr>
      <w:numPr>
        <w:ilvl w:val="12"/>
      </w:numPr>
      <w:spacing w:after="120"/>
      <w:ind w:left="567"/>
      <w:jc w:val="both"/>
    </w:pPr>
  </w:style>
  <w:style w:type="paragraph" w:styleId="Textkrper2">
    <w:name w:val="Body Text 2"/>
    <w:basedOn w:val="Standard"/>
    <w:pPr>
      <w:spacing w:line="240" w:lineRule="auto"/>
      <w:jc w:val="both"/>
    </w:pPr>
  </w:style>
  <w:style w:type="paragraph" w:styleId="Textkrper3">
    <w:name w:val="Body Text 3"/>
    <w:basedOn w:val="Standard"/>
    <w:pPr>
      <w:spacing w:line="240" w:lineRule="auto"/>
      <w:jc w:val="both"/>
    </w:pPr>
    <w:rPr>
      <w:sz w:val="22"/>
    </w:rPr>
  </w:style>
  <w:style w:type="character" w:customStyle="1" w:styleId="KopfzeileZchn">
    <w:name w:val="Kopfzeile Zchn"/>
    <w:link w:val="Kopfzeile"/>
    <w:uiPriority w:val="99"/>
    <w:rsid w:val="002B4527"/>
    <w:rPr>
      <w:rFonts w:ascii="Arial" w:hAnsi="Arial"/>
    </w:rPr>
  </w:style>
  <w:style w:type="paragraph" w:styleId="Sprechblasentext">
    <w:name w:val="Balloon Text"/>
    <w:basedOn w:val="Standard"/>
    <w:link w:val="SprechblasentextZchn"/>
    <w:rsid w:val="002B4527"/>
    <w:pPr>
      <w:spacing w:line="240" w:lineRule="auto"/>
    </w:pPr>
    <w:rPr>
      <w:rFonts w:ascii="Tahoma" w:hAnsi="Tahoma" w:cs="Tahoma"/>
      <w:sz w:val="16"/>
      <w:szCs w:val="16"/>
    </w:rPr>
  </w:style>
  <w:style w:type="character" w:customStyle="1" w:styleId="SprechblasentextZchn">
    <w:name w:val="Sprechblasentext Zchn"/>
    <w:link w:val="Sprechblasentext"/>
    <w:rsid w:val="002B4527"/>
    <w:rPr>
      <w:rFonts w:ascii="Tahoma" w:hAnsi="Tahoma" w:cs="Tahoma"/>
      <w:sz w:val="16"/>
      <w:szCs w:val="16"/>
    </w:rPr>
  </w:style>
  <w:style w:type="paragraph" w:styleId="StandardWeb">
    <w:name w:val="Normal (Web)"/>
    <w:basedOn w:val="Standard"/>
    <w:uiPriority w:val="99"/>
    <w:unhideWhenUsed/>
    <w:rsid w:val="00123EF8"/>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91694">
      <w:bodyDiv w:val="1"/>
      <w:marLeft w:val="0"/>
      <w:marRight w:val="0"/>
      <w:marTop w:val="0"/>
      <w:marBottom w:val="0"/>
      <w:divBdr>
        <w:top w:val="none" w:sz="0" w:space="0" w:color="auto"/>
        <w:left w:val="none" w:sz="0" w:space="0" w:color="auto"/>
        <w:bottom w:val="none" w:sz="0" w:space="0" w:color="auto"/>
        <w:right w:val="none" w:sz="0" w:space="0" w:color="auto"/>
      </w:divBdr>
    </w:div>
    <w:div w:id="19808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FDCDD64A4A834B800B88CDB7224C2F" ma:contentTypeVersion="1" ma:contentTypeDescription="Ein neues Dokument erstellen." ma:contentTypeScope="" ma:versionID="7b5daad785bb3d23cad97cb251909b21">
  <xsd:schema xmlns:xsd="http://www.w3.org/2001/XMLSchema" xmlns:p="http://schemas.microsoft.com/office/2006/metadata/properties" xmlns:ns1="http://schemas.microsoft.com/sharepoint/v3" targetNamespace="http://schemas.microsoft.com/office/2006/metadata/properties" ma:root="true" ma:fieldsID="5e9f62132f8a72b8ccdf838efe357e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914E-CFD3-44A4-8826-BADF2B607C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24F79A-4910-4F2A-B71F-5A0D46F0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AC58B2-0BB5-4A01-A9C9-0FCE4C16527E}">
  <ds:schemaRefs>
    <ds:schemaRef ds:uri="http://schemas.microsoft.com/sharepoint/v3/contenttype/forms"/>
  </ds:schemaRefs>
</ds:datastoreItem>
</file>

<file path=customXml/itemProps4.xml><?xml version="1.0" encoding="utf-8"?>
<ds:datastoreItem xmlns:ds="http://schemas.openxmlformats.org/officeDocument/2006/customXml" ds:itemID="{694E4F70-8AC5-4385-9476-E43763BD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6489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Personalhandbuch Gruppe E04 Anlage 13</vt:lpstr>
      <vt:lpstr>Personalhandbuch Gruppe E04 Anlage 13</vt:lpstr>
    </vt:vector>
  </TitlesOfParts>
  <Company>MPG</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Personalhandbuch Gruppe E04 Anlage 13</dc:title>
  <dc:subject>Antrag auf Genehmigung einer Dienstreise</dc:subject>
  <dc:creator>Christine Klein</dc:creator>
  <cp:keywords/>
  <cp:lastModifiedBy>Kathja Schroeder</cp:lastModifiedBy>
  <cp:revision>5</cp:revision>
  <cp:lastPrinted>2019-06-19T07:29:00Z</cp:lastPrinted>
  <dcterms:created xsi:type="dcterms:W3CDTF">2019-06-19T07:04:00Z</dcterms:created>
  <dcterms:modified xsi:type="dcterms:W3CDTF">2019-08-07T14:21:00Z</dcterms:modified>
</cp:coreProperties>
</file>